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79" w:rsidRDefault="001C02DA" w:rsidP="00D37495">
      <w:pPr>
        <w:spacing w:line="360" w:lineRule="auto"/>
        <w:rPr>
          <w:rFonts w:ascii="Arial" w:hAnsi="Arial" w:cs="Arial"/>
          <w:b/>
          <w:sz w:val="28"/>
          <w:szCs w:val="28"/>
        </w:rPr>
      </w:pPr>
      <w:r>
        <w:rPr>
          <w:rFonts w:ascii="Arial" w:hAnsi="Arial" w:cs="Arial"/>
          <w:b/>
          <w:sz w:val="28"/>
          <w:szCs w:val="28"/>
        </w:rPr>
        <w:t xml:space="preserve">SAFETY AND </w:t>
      </w:r>
      <w:r w:rsidR="00886579" w:rsidRPr="00886579">
        <w:rPr>
          <w:rFonts w:ascii="Arial" w:hAnsi="Arial" w:cs="Arial"/>
          <w:b/>
          <w:sz w:val="28"/>
          <w:szCs w:val="28"/>
        </w:rPr>
        <w:t xml:space="preserve">SECURITY </w:t>
      </w:r>
      <w:r w:rsidR="00274A63">
        <w:rPr>
          <w:rFonts w:ascii="Arial" w:hAnsi="Arial" w:cs="Arial"/>
          <w:b/>
          <w:sz w:val="28"/>
          <w:szCs w:val="28"/>
        </w:rPr>
        <w:t xml:space="preserve">CHALLENGES IN </w:t>
      </w:r>
      <w:r w:rsidR="00886579" w:rsidRPr="00886579">
        <w:rPr>
          <w:rFonts w:ascii="Arial" w:hAnsi="Arial" w:cs="Arial"/>
          <w:b/>
          <w:sz w:val="28"/>
          <w:szCs w:val="28"/>
        </w:rPr>
        <w:t>FARMING COMMUNITIES.</w:t>
      </w:r>
      <w:r w:rsidR="00274A63">
        <w:rPr>
          <w:rFonts w:ascii="Arial" w:hAnsi="Arial" w:cs="Arial"/>
          <w:b/>
          <w:sz w:val="28"/>
          <w:szCs w:val="28"/>
        </w:rPr>
        <w:t xml:space="preserve"> SUBMISSION TO THE NATIONAL HEARING OF THE SOUTH AFRICAN HUMAN RIGHTS </w:t>
      </w:r>
      <w:r w:rsidR="002D7E7B">
        <w:rPr>
          <w:rFonts w:ascii="Arial" w:hAnsi="Arial" w:cs="Arial"/>
          <w:b/>
          <w:sz w:val="28"/>
          <w:szCs w:val="28"/>
        </w:rPr>
        <w:t>COMMISSION (</w:t>
      </w:r>
      <w:r w:rsidR="00274A63">
        <w:rPr>
          <w:rFonts w:ascii="Arial" w:hAnsi="Arial" w:cs="Arial"/>
          <w:b/>
          <w:sz w:val="28"/>
          <w:szCs w:val="28"/>
        </w:rPr>
        <w:t xml:space="preserve">SAHRC). </w:t>
      </w:r>
    </w:p>
    <w:p w:rsidR="002D7E7B" w:rsidRDefault="00274A63" w:rsidP="00D37495">
      <w:pPr>
        <w:spacing w:line="360" w:lineRule="auto"/>
        <w:rPr>
          <w:rFonts w:ascii="Arial" w:hAnsi="Arial" w:cs="Arial"/>
          <w:b/>
          <w:i/>
          <w:sz w:val="24"/>
          <w:szCs w:val="24"/>
        </w:rPr>
      </w:pPr>
      <w:proofErr w:type="spellStart"/>
      <w:r w:rsidRPr="002D7E7B">
        <w:rPr>
          <w:rFonts w:ascii="Arial" w:hAnsi="Arial" w:cs="Arial"/>
          <w:b/>
          <w:i/>
          <w:sz w:val="24"/>
          <w:szCs w:val="24"/>
        </w:rPr>
        <w:t>Dr.</w:t>
      </w:r>
      <w:proofErr w:type="spellEnd"/>
      <w:r w:rsidRPr="002D7E7B">
        <w:rPr>
          <w:rFonts w:ascii="Arial" w:hAnsi="Arial" w:cs="Arial"/>
          <w:b/>
          <w:i/>
          <w:sz w:val="24"/>
          <w:szCs w:val="24"/>
        </w:rPr>
        <w:t xml:space="preserve"> Chris De Kock. Consultant/Analyst: </w:t>
      </w:r>
      <w:r w:rsidR="002D7E7B" w:rsidRPr="002D7E7B">
        <w:rPr>
          <w:rFonts w:ascii="Arial" w:hAnsi="Arial" w:cs="Arial"/>
          <w:b/>
          <w:i/>
          <w:sz w:val="24"/>
          <w:szCs w:val="24"/>
        </w:rPr>
        <w:t>Crime, violence</w:t>
      </w:r>
      <w:r w:rsidRPr="002D7E7B">
        <w:rPr>
          <w:rFonts w:ascii="Arial" w:hAnsi="Arial" w:cs="Arial"/>
          <w:b/>
          <w:i/>
          <w:sz w:val="24"/>
          <w:szCs w:val="24"/>
        </w:rPr>
        <w:t xml:space="preserve"> and crowd b</w:t>
      </w:r>
      <w:r w:rsidR="002D7E7B" w:rsidRPr="002D7E7B">
        <w:rPr>
          <w:rFonts w:ascii="Arial" w:hAnsi="Arial" w:cs="Arial"/>
          <w:b/>
          <w:i/>
          <w:sz w:val="24"/>
          <w:szCs w:val="24"/>
        </w:rPr>
        <w:t>ehaviour.</w:t>
      </w:r>
    </w:p>
    <w:tbl>
      <w:tblPr>
        <w:tblStyle w:val="TableGrid"/>
        <w:tblW w:w="4994" w:type="pct"/>
        <w:tblLook w:val="04A0" w:firstRow="1" w:lastRow="0" w:firstColumn="1" w:lastColumn="0" w:noHBand="0" w:noVBand="1"/>
      </w:tblPr>
      <w:tblGrid>
        <w:gridCol w:w="9005"/>
      </w:tblGrid>
      <w:tr w:rsidR="009B285C" w:rsidTr="009B285C">
        <w:tc>
          <w:tcPr>
            <w:tcW w:w="5000" w:type="pct"/>
          </w:tcPr>
          <w:p w:rsidR="009B285C" w:rsidRDefault="009B285C" w:rsidP="00D37495">
            <w:pPr>
              <w:spacing w:line="360" w:lineRule="auto"/>
              <w:rPr>
                <w:rFonts w:ascii="Arial" w:hAnsi="Arial" w:cs="Arial"/>
                <w:b/>
                <w:sz w:val="24"/>
                <w:szCs w:val="24"/>
              </w:rPr>
            </w:pPr>
            <w:r w:rsidRPr="009B285C">
              <w:rPr>
                <w:rFonts w:ascii="Arial" w:hAnsi="Arial" w:cs="Arial"/>
                <w:b/>
                <w:sz w:val="24"/>
                <w:szCs w:val="24"/>
              </w:rPr>
              <w:t>Abstract</w:t>
            </w:r>
          </w:p>
          <w:p w:rsidR="009B285C" w:rsidRDefault="00B27263" w:rsidP="00D37495">
            <w:pPr>
              <w:spacing w:line="360" w:lineRule="auto"/>
              <w:rPr>
                <w:rFonts w:ascii="Arial" w:hAnsi="Arial" w:cs="Arial"/>
                <w:sz w:val="24"/>
                <w:szCs w:val="24"/>
              </w:rPr>
            </w:pPr>
            <w:r>
              <w:rPr>
                <w:rFonts w:ascii="Arial" w:hAnsi="Arial" w:cs="Arial"/>
                <w:sz w:val="24"/>
                <w:szCs w:val="24"/>
              </w:rPr>
              <w:t xml:space="preserve">-The acts of violence against members of the farming community in 2013/2014 was only 1,3% of house and business robberies in SA and only 0,3% of murders. </w:t>
            </w:r>
          </w:p>
          <w:p w:rsidR="00962446" w:rsidRDefault="00B27263" w:rsidP="00B27263">
            <w:pPr>
              <w:spacing w:line="360" w:lineRule="auto"/>
              <w:rPr>
                <w:rFonts w:ascii="Arial" w:hAnsi="Arial" w:cs="Arial"/>
                <w:sz w:val="24"/>
                <w:szCs w:val="24"/>
              </w:rPr>
            </w:pPr>
            <w:r>
              <w:rPr>
                <w:rFonts w:ascii="Arial" w:hAnsi="Arial" w:cs="Arial"/>
                <w:sz w:val="24"/>
                <w:szCs w:val="24"/>
              </w:rPr>
              <w:t>-Murders of members of the farming community decreased with 62</w:t>
            </w:r>
            <w:r w:rsidR="00962446">
              <w:rPr>
                <w:rFonts w:ascii="Arial" w:hAnsi="Arial" w:cs="Arial"/>
                <w:sz w:val="24"/>
                <w:szCs w:val="24"/>
              </w:rPr>
              <w:t>,1</w:t>
            </w:r>
            <w:r>
              <w:rPr>
                <w:rFonts w:ascii="Arial" w:hAnsi="Arial" w:cs="Arial"/>
                <w:sz w:val="24"/>
                <w:szCs w:val="24"/>
              </w:rPr>
              <w:t>% from 153 in 1998/1999 to 58 in 2013/2014. It did not show the same increase</w:t>
            </w:r>
            <w:r w:rsidR="00962446">
              <w:rPr>
                <w:rFonts w:ascii="Arial" w:hAnsi="Arial" w:cs="Arial"/>
                <w:sz w:val="24"/>
                <w:szCs w:val="24"/>
              </w:rPr>
              <w:t>s</w:t>
            </w:r>
            <w:r>
              <w:rPr>
                <w:rFonts w:ascii="Arial" w:hAnsi="Arial" w:cs="Arial"/>
                <w:sz w:val="24"/>
                <w:szCs w:val="24"/>
              </w:rPr>
              <w:t xml:space="preserve"> in murders </w:t>
            </w:r>
            <w:r w:rsidR="00962446">
              <w:rPr>
                <w:rFonts w:ascii="Arial" w:hAnsi="Arial" w:cs="Arial"/>
                <w:sz w:val="24"/>
                <w:szCs w:val="24"/>
              </w:rPr>
              <w:t>which was experienced amongst the general population in 2012/2013 and 2013/2014(see section 2b).</w:t>
            </w:r>
          </w:p>
          <w:p w:rsidR="00543AAF" w:rsidRDefault="00962446" w:rsidP="00B27263">
            <w:pPr>
              <w:spacing w:line="360" w:lineRule="auto"/>
              <w:rPr>
                <w:rFonts w:ascii="Arial" w:hAnsi="Arial" w:cs="Arial"/>
                <w:sz w:val="24"/>
                <w:szCs w:val="24"/>
              </w:rPr>
            </w:pPr>
            <w:r>
              <w:rPr>
                <w:rFonts w:ascii="Arial" w:hAnsi="Arial" w:cs="Arial"/>
                <w:sz w:val="24"/>
                <w:szCs w:val="24"/>
              </w:rPr>
              <w:t>-Acts of violence against the farming community first increased with 29.3% between 1998/1999</w:t>
            </w:r>
            <w:r w:rsidR="00543AAF">
              <w:rPr>
                <w:rFonts w:ascii="Arial" w:hAnsi="Arial" w:cs="Arial"/>
                <w:sz w:val="24"/>
                <w:szCs w:val="24"/>
              </w:rPr>
              <w:t xml:space="preserve"> </w:t>
            </w:r>
            <w:r>
              <w:rPr>
                <w:rFonts w:ascii="Arial" w:hAnsi="Arial" w:cs="Arial"/>
                <w:sz w:val="24"/>
                <w:szCs w:val="24"/>
              </w:rPr>
              <w:t xml:space="preserve">and 2001/2002 and then systematically decreased with 54,0% </w:t>
            </w:r>
            <w:r w:rsidR="00543AAF">
              <w:rPr>
                <w:rFonts w:ascii="Arial" w:hAnsi="Arial" w:cs="Arial"/>
                <w:sz w:val="24"/>
                <w:szCs w:val="24"/>
              </w:rPr>
              <w:t>between 2001/2002 and 2013/2014, which</w:t>
            </w:r>
            <w:r>
              <w:rPr>
                <w:rFonts w:ascii="Arial" w:hAnsi="Arial" w:cs="Arial"/>
                <w:sz w:val="24"/>
                <w:szCs w:val="24"/>
              </w:rPr>
              <w:t xml:space="preserve"> was an average annual </w:t>
            </w:r>
            <w:r w:rsidR="00543AAF">
              <w:rPr>
                <w:rFonts w:ascii="Arial" w:hAnsi="Arial" w:cs="Arial"/>
                <w:sz w:val="24"/>
                <w:szCs w:val="24"/>
              </w:rPr>
              <w:t>decrease of 4,5% over the 12 years. In contrast with this</w:t>
            </w:r>
            <w:r w:rsidR="001A4C38">
              <w:rPr>
                <w:rFonts w:ascii="Arial" w:hAnsi="Arial" w:cs="Arial"/>
                <w:sz w:val="24"/>
                <w:szCs w:val="24"/>
              </w:rPr>
              <w:t>,</w:t>
            </w:r>
            <w:r w:rsidR="00543AAF">
              <w:rPr>
                <w:rFonts w:ascii="Arial" w:hAnsi="Arial" w:cs="Arial"/>
                <w:sz w:val="24"/>
                <w:szCs w:val="24"/>
              </w:rPr>
              <w:t xml:space="preserve"> house and business robberies together in SA increased with 160</w:t>
            </w:r>
            <w:proofErr w:type="gramStart"/>
            <w:r w:rsidR="00543AAF">
              <w:rPr>
                <w:rFonts w:ascii="Arial" w:hAnsi="Arial" w:cs="Arial"/>
                <w:sz w:val="24"/>
                <w:szCs w:val="24"/>
              </w:rPr>
              <w:t>,3</w:t>
            </w:r>
            <w:proofErr w:type="gramEnd"/>
            <w:r w:rsidR="00543AAF">
              <w:rPr>
                <w:rFonts w:ascii="Arial" w:hAnsi="Arial" w:cs="Arial"/>
                <w:sz w:val="24"/>
                <w:szCs w:val="24"/>
              </w:rPr>
              <w:t xml:space="preserve">% </w:t>
            </w:r>
            <w:r w:rsidR="00D717ED">
              <w:rPr>
                <w:rFonts w:ascii="Arial" w:hAnsi="Arial" w:cs="Arial"/>
                <w:sz w:val="24"/>
                <w:szCs w:val="24"/>
              </w:rPr>
              <w:t>(from</w:t>
            </w:r>
            <w:r w:rsidR="00543AAF">
              <w:rPr>
                <w:rFonts w:ascii="Arial" w:hAnsi="Arial" w:cs="Arial"/>
                <w:sz w:val="24"/>
                <w:szCs w:val="24"/>
              </w:rPr>
              <w:t xml:space="preserve"> 14 561 in 2002/2003 to 37 899 in 2013/2014) which is an average annual increase of 14,6%( see section 2b). </w:t>
            </w:r>
          </w:p>
          <w:p w:rsidR="00D93DB1" w:rsidRPr="001A4C38" w:rsidRDefault="00543AAF" w:rsidP="00B27263">
            <w:pPr>
              <w:spacing w:line="360" w:lineRule="auto"/>
              <w:rPr>
                <w:rFonts w:ascii="Arial" w:hAnsi="Arial" w:cs="Arial"/>
                <w:b/>
                <w:sz w:val="24"/>
                <w:szCs w:val="24"/>
              </w:rPr>
            </w:pPr>
            <w:r>
              <w:rPr>
                <w:rFonts w:ascii="Arial" w:hAnsi="Arial" w:cs="Arial"/>
                <w:sz w:val="24"/>
                <w:szCs w:val="24"/>
              </w:rPr>
              <w:t xml:space="preserve">-In section 2c the author of this document describe in detail how crime statistics are </w:t>
            </w:r>
            <w:r w:rsidR="00D717ED">
              <w:rPr>
                <w:rFonts w:ascii="Arial" w:hAnsi="Arial" w:cs="Arial"/>
                <w:sz w:val="24"/>
                <w:szCs w:val="24"/>
              </w:rPr>
              <w:t>generated (crime</w:t>
            </w:r>
            <w:r>
              <w:rPr>
                <w:rFonts w:ascii="Arial" w:hAnsi="Arial" w:cs="Arial"/>
                <w:sz w:val="24"/>
                <w:szCs w:val="24"/>
              </w:rPr>
              <w:t xml:space="preserve"> incidents become crime counts) and </w:t>
            </w:r>
            <w:r w:rsidR="00D717ED">
              <w:rPr>
                <w:rFonts w:ascii="Arial" w:hAnsi="Arial" w:cs="Arial"/>
                <w:sz w:val="24"/>
                <w:szCs w:val="24"/>
              </w:rPr>
              <w:t>then look at possible ways in which counts of violence against the members of the farming community can be established separately. In the proses he scrutinise</w:t>
            </w:r>
            <w:r w:rsidR="00554684">
              <w:rPr>
                <w:rFonts w:ascii="Arial" w:hAnsi="Arial" w:cs="Arial"/>
                <w:sz w:val="24"/>
                <w:szCs w:val="24"/>
              </w:rPr>
              <w:t>d</w:t>
            </w:r>
            <w:r w:rsidR="00D717ED">
              <w:rPr>
                <w:rFonts w:ascii="Arial" w:hAnsi="Arial" w:cs="Arial"/>
                <w:sz w:val="24"/>
                <w:szCs w:val="24"/>
              </w:rPr>
              <w:t xml:space="preserve"> a) the use of a separate crime code/sub-code, b) the use of operational analysis, c) and the use of function 8.1.1.1 on CAS combined with docket analysis</w:t>
            </w:r>
            <w:r w:rsidR="00554684">
              <w:rPr>
                <w:rFonts w:ascii="Arial" w:hAnsi="Arial" w:cs="Arial"/>
                <w:sz w:val="24"/>
                <w:szCs w:val="24"/>
              </w:rPr>
              <w:t xml:space="preserve">. He </w:t>
            </w:r>
            <w:r w:rsidR="00D717ED">
              <w:rPr>
                <w:rFonts w:ascii="Arial" w:hAnsi="Arial" w:cs="Arial"/>
                <w:sz w:val="24"/>
                <w:szCs w:val="24"/>
              </w:rPr>
              <w:t>come</w:t>
            </w:r>
            <w:r w:rsidR="00554684">
              <w:rPr>
                <w:rFonts w:ascii="Arial" w:hAnsi="Arial" w:cs="Arial"/>
                <w:sz w:val="24"/>
                <w:szCs w:val="24"/>
              </w:rPr>
              <w:t xml:space="preserve">s </w:t>
            </w:r>
            <w:r w:rsidR="00D717ED">
              <w:rPr>
                <w:rFonts w:ascii="Arial" w:hAnsi="Arial" w:cs="Arial"/>
                <w:sz w:val="24"/>
                <w:szCs w:val="24"/>
              </w:rPr>
              <w:t>to the</w:t>
            </w:r>
            <w:r w:rsidR="00554684">
              <w:rPr>
                <w:rFonts w:ascii="Arial" w:hAnsi="Arial" w:cs="Arial"/>
                <w:sz w:val="24"/>
                <w:szCs w:val="24"/>
              </w:rPr>
              <w:t xml:space="preserve"> conclusion that a separate crime code goes against all validity principles of the registration of crime and are to dependant on the police station to generate reliable statistics. Operational analysis at station can only generate reliable statistics if the CIAC/CIO</w:t>
            </w:r>
            <w:r w:rsidR="006646DF">
              <w:rPr>
                <w:rFonts w:ascii="Arial" w:hAnsi="Arial" w:cs="Arial"/>
                <w:sz w:val="24"/>
                <w:szCs w:val="24"/>
              </w:rPr>
              <w:t xml:space="preserve"> offices </w:t>
            </w:r>
            <w:r w:rsidR="00554684">
              <w:rPr>
                <w:rFonts w:ascii="Arial" w:hAnsi="Arial" w:cs="Arial"/>
                <w:sz w:val="24"/>
                <w:szCs w:val="24"/>
              </w:rPr>
              <w:t xml:space="preserve">at all </w:t>
            </w:r>
            <w:r w:rsidR="006646DF">
              <w:rPr>
                <w:rFonts w:ascii="Arial" w:hAnsi="Arial" w:cs="Arial"/>
                <w:sz w:val="24"/>
                <w:szCs w:val="24"/>
              </w:rPr>
              <w:t>approximately</w:t>
            </w:r>
            <w:r w:rsidR="00554684">
              <w:rPr>
                <w:rFonts w:ascii="Arial" w:hAnsi="Arial" w:cs="Arial"/>
                <w:sz w:val="24"/>
                <w:szCs w:val="24"/>
              </w:rPr>
              <w:t xml:space="preserve"> </w:t>
            </w:r>
            <w:r w:rsidR="006646DF">
              <w:rPr>
                <w:rFonts w:ascii="Arial" w:hAnsi="Arial" w:cs="Arial"/>
                <w:sz w:val="24"/>
                <w:szCs w:val="24"/>
              </w:rPr>
              <w:t>1137 police stations in South Africa are fully functional. D</w:t>
            </w:r>
            <w:r w:rsidR="00E333C8">
              <w:rPr>
                <w:rFonts w:ascii="Arial" w:hAnsi="Arial" w:cs="Arial"/>
                <w:sz w:val="24"/>
                <w:szCs w:val="24"/>
              </w:rPr>
              <w:t>ocket analysis combined with CAS function 8.1.1.1. analysis will be very dependent on the docket quality and can be very labour intensive and expensive</w:t>
            </w:r>
            <w:r w:rsidR="00E333C8" w:rsidRPr="001A4C38">
              <w:rPr>
                <w:rFonts w:ascii="Arial" w:hAnsi="Arial" w:cs="Arial"/>
                <w:sz w:val="24"/>
                <w:szCs w:val="24"/>
              </w:rPr>
              <w:t xml:space="preserve">. </w:t>
            </w:r>
            <w:r w:rsidR="00E333C8" w:rsidRPr="001A4C38">
              <w:rPr>
                <w:rFonts w:ascii="Arial" w:hAnsi="Arial" w:cs="Arial"/>
                <w:b/>
                <w:sz w:val="24"/>
                <w:szCs w:val="24"/>
              </w:rPr>
              <w:t>In the end it seems that the stand alone database on acts</w:t>
            </w:r>
            <w:r w:rsidR="00C339CF" w:rsidRPr="001A4C38">
              <w:rPr>
                <w:rFonts w:ascii="Arial" w:hAnsi="Arial" w:cs="Arial"/>
                <w:b/>
                <w:sz w:val="24"/>
                <w:szCs w:val="24"/>
              </w:rPr>
              <w:t xml:space="preserve"> of violence and murders against the farming community of the Rural Safety Strategy/National Priority Committee for Rural Safety which exists since the </w:t>
            </w:r>
            <w:r w:rsidR="00C339CF" w:rsidRPr="001A4C38">
              <w:rPr>
                <w:rFonts w:ascii="Arial" w:hAnsi="Arial" w:cs="Arial"/>
                <w:b/>
                <w:sz w:val="24"/>
                <w:szCs w:val="24"/>
              </w:rPr>
              <w:lastRenderedPageBreak/>
              <w:t xml:space="preserve">late nineties are </w:t>
            </w:r>
            <w:r w:rsidR="001A4C38" w:rsidRPr="001A4C38">
              <w:rPr>
                <w:rFonts w:ascii="Arial" w:hAnsi="Arial" w:cs="Arial"/>
                <w:b/>
                <w:sz w:val="24"/>
                <w:szCs w:val="24"/>
              </w:rPr>
              <w:t>really</w:t>
            </w:r>
            <w:r w:rsidR="00C339CF" w:rsidRPr="001A4C38">
              <w:rPr>
                <w:rFonts w:ascii="Arial" w:hAnsi="Arial" w:cs="Arial"/>
                <w:sz w:val="24"/>
                <w:szCs w:val="24"/>
              </w:rPr>
              <w:t xml:space="preserve"> </w:t>
            </w:r>
            <w:r w:rsidR="00C339CF" w:rsidRPr="001A4C38">
              <w:rPr>
                <w:rFonts w:ascii="Arial" w:hAnsi="Arial" w:cs="Arial"/>
                <w:b/>
                <w:sz w:val="24"/>
                <w:szCs w:val="24"/>
              </w:rPr>
              <w:t xml:space="preserve">the only alternative for relatively reliable statistics on this subject and that the reason why it was not published in the annual reports of SAPS </w:t>
            </w:r>
            <w:r w:rsidR="00D93DB1" w:rsidRPr="001A4C38">
              <w:rPr>
                <w:rFonts w:ascii="Arial" w:hAnsi="Arial" w:cs="Arial"/>
                <w:b/>
                <w:sz w:val="24"/>
                <w:szCs w:val="24"/>
              </w:rPr>
              <w:t xml:space="preserve">since 2006/2007 actually had more to do with the fact that it was not auditable to the same extent as CAS. </w:t>
            </w:r>
          </w:p>
          <w:p w:rsidR="00C31194" w:rsidRDefault="00D93DB1" w:rsidP="00B27263">
            <w:pPr>
              <w:spacing w:line="360" w:lineRule="auto"/>
              <w:rPr>
                <w:rFonts w:ascii="Arial" w:hAnsi="Arial" w:cs="Arial"/>
                <w:sz w:val="24"/>
                <w:szCs w:val="24"/>
              </w:rPr>
            </w:pPr>
            <w:r>
              <w:rPr>
                <w:rFonts w:ascii="Arial" w:hAnsi="Arial" w:cs="Arial"/>
                <w:sz w:val="24"/>
                <w:szCs w:val="24"/>
              </w:rPr>
              <w:t xml:space="preserve">-In section 3a it is indicated that proper research is needed to come to the conclusion that violence against the farming community is more brutal then violence in the rest of South African Society and in section 3b it is indicated that the ratio calculations to indicate that farmers have a higher risk to be murdered then police officers and the rest of SA society are in all probability based on the incorrect </w:t>
            </w:r>
            <w:r w:rsidR="00C31194">
              <w:rPr>
                <w:rFonts w:ascii="Arial" w:hAnsi="Arial" w:cs="Arial"/>
                <w:sz w:val="24"/>
                <w:szCs w:val="24"/>
              </w:rPr>
              <w:t>denominator or farming population (see table 4).</w:t>
            </w:r>
          </w:p>
          <w:p w:rsidR="00B27263" w:rsidRPr="00BA6873" w:rsidRDefault="00C31194" w:rsidP="00B27263">
            <w:pPr>
              <w:spacing w:line="360" w:lineRule="auto"/>
              <w:rPr>
                <w:rFonts w:ascii="Arial" w:hAnsi="Arial" w:cs="Arial"/>
                <w:sz w:val="24"/>
                <w:szCs w:val="24"/>
              </w:rPr>
            </w:pPr>
            <w:r>
              <w:rPr>
                <w:rFonts w:ascii="Arial" w:hAnsi="Arial" w:cs="Arial"/>
                <w:sz w:val="24"/>
                <w:szCs w:val="24"/>
              </w:rPr>
              <w:t xml:space="preserve">-On pure logic grounds a case can be made out that farming communities on farms and small-holdings are probably more unsafe than the residents of suburbs and townships.   </w:t>
            </w:r>
          </w:p>
        </w:tc>
      </w:tr>
    </w:tbl>
    <w:p w:rsidR="002D7E7B" w:rsidRDefault="00554684" w:rsidP="00D37495">
      <w:pPr>
        <w:spacing w:line="360" w:lineRule="auto"/>
        <w:rPr>
          <w:rFonts w:ascii="Arial" w:hAnsi="Arial" w:cs="Arial"/>
          <w:sz w:val="24"/>
          <w:szCs w:val="24"/>
        </w:rPr>
      </w:pPr>
      <w:bookmarkStart w:id="0" w:name="_GoBack"/>
      <w:bookmarkEnd w:id="0"/>
      <w:r>
        <w:rPr>
          <w:rFonts w:ascii="Arial" w:hAnsi="Arial" w:cs="Arial"/>
          <w:sz w:val="24"/>
          <w:szCs w:val="24"/>
        </w:rPr>
        <w:lastRenderedPageBreak/>
        <w:t xml:space="preserve"> </w:t>
      </w:r>
    </w:p>
    <w:p w:rsidR="002D7E7B" w:rsidRDefault="002D7E7B" w:rsidP="00D37495">
      <w:pPr>
        <w:spacing w:line="360" w:lineRule="auto"/>
        <w:rPr>
          <w:rFonts w:ascii="Arial" w:hAnsi="Arial" w:cs="Arial"/>
          <w:sz w:val="24"/>
          <w:szCs w:val="24"/>
        </w:rPr>
      </w:pPr>
      <w:r>
        <w:rPr>
          <w:rFonts w:ascii="Arial" w:hAnsi="Arial" w:cs="Arial"/>
          <w:sz w:val="24"/>
          <w:szCs w:val="24"/>
        </w:rPr>
        <w:t>1) INTRODUCTION AND ORIENTATION.</w:t>
      </w:r>
    </w:p>
    <w:p w:rsidR="004456ED" w:rsidRDefault="00E25D72" w:rsidP="00D37495">
      <w:pPr>
        <w:spacing w:line="360" w:lineRule="auto"/>
        <w:rPr>
          <w:rFonts w:ascii="Arial" w:hAnsi="Arial" w:cs="Arial"/>
        </w:rPr>
      </w:pPr>
      <w:r>
        <w:rPr>
          <w:rFonts w:ascii="Arial" w:hAnsi="Arial" w:cs="Arial"/>
        </w:rPr>
        <w:t xml:space="preserve">In this </w:t>
      </w:r>
      <w:r w:rsidR="002D7E7B" w:rsidRPr="002D7E7B">
        <w:rPr>
          <w:rFonts w:ascii="Arial" w:hAnsi="Arial" w:cs="Arial"/>
        </w:rPr>
        <w:t>submission</w:t>
      </w:r>
      <w:r w:rsidR="002D7E7B">
        <w:rPr>
          <w:rFonts w:ascii="Arial" w:hAnsi="Arial" w:cs="Arial"/>
          <w:sz w:val="24"/>
          <w:szCs w:val="24"/>
        </w:rPr>
        <w:t xml:space="preserve"> </w:t>
      </w:r>
      <w:r w:rsidR="002D7E7B">
        <w:rPr>
          <w:rFonts w:ascii="Arial" w:hAnsi="Arial" w:cs="Arial"/>
        </w:rPr>
        <w:t xml:space="preserve">to the South African Human Rights </w:t>
      </w:r>
      <w:r>
        <w:rPr>
          <w:rFonts w:ascii="Arial" w:hAnsi="Arial" w:cs="Arial"/>
        </w:rPr>
        <w:t>Commission, Chris De Kock will try to cast some light on the subjective and objective dimensions of the security situation of farming communities in South Africa. He will also explain how crime statistics are generate</w:t>
      </w:r>
      <w:r w:rsidR="004456ED">
        <w:rPr>
          <w:rFonts w:ascii="Arial" w:hAnsi="Arial" w:cs="Arial"/>
        </w:rPr>
        <w:t xml:space="preserve">d and the </w:t>
      </w:r>
      <w:r w:rsidR="00E13AED">
        <w:rPr>
          <w:rFonts w:ascii="Arial" w:hAnsi="Arial" w:cs="Arial"/>
        </w:rPr>
        <w:t xml:space="preserve">technical </w:t>
      </w:r>
      <w:r w:rsidR="004456ED">
        <w:rPr>
          <w:rFonts w:ascii="Arial" w:hAnsi="Arial" w:cs="Arial"/>
        </w:rPr>
        <w:t>dilemma of to</w:t>
      </w:r>
      <w:r w:rsidR="00DC3C0F">
        <w:rPr>
          <w:rFonts w:ascii="Arial" w:hAnsi="Arial" w:cs="Arial"/>
        </w:rPr>
        <w:t>o</w:t>
      </w:r>
      <w:r w:rsidR="004456ED">
        <w:rPr>
          <w:rFonts w:ascii="Arial" w:hAnsi="Arial" w:cs="Arial"/>
        </w:rPr>
        <w:t xml:space="preserve"> many sub-categories of crime</w:t>
      </w:r>
      <w:r w:rsidR="00E13AED">
        <w:rPr>
          <w:rFonts w:ascii="Arial" w:hAnsi="Arial" w:cs="Arial"/>
        </w:rPr>
        <w:t xml:space="preserve"> versus the essence of analysis to disaggregate phenomena like murder. </w:t>
      </w:r>
      <w:r w:rsidR="004456ED">
        <w:rPr>
          <w:rFonts w:ascii="Arial" w:hAnsi="Arial" w:cs="Arial"/>
        </w:rPr>
        <w:t xml:space="preserve"> Attention will also be given to the view that crime in the farming communities are different from crime in the suburbs and townships of SA. </w:t>
      </w:r>
    </w:p>
    <w:p w:rsidR="00CD0EAD" w:rsidRDefault="00C668D6" w:rsidP="00D37495">
      <w:pPr>
        <w:spacing w:line="360" w:lineRule="auto"/>
        <w:rPr>
          <w:rFonts w:ascii="Arial" w:hAnsi="Arial" w:cs="Arial"/>
        </w:rPr>
      </w:pPr>
      <w:r>
        <w:rPr>
          <w:rFonts w:ascii="Arial" w:hAnsi="Arial" w:cs="Arial"/>
        </w:rPr>
        <w:t>When the SAHRC refers to farming communities it seems they refers to all farming communities in SA.</w:t>
      </w:r>
      <w:r w:rsidR="000111B5">
        <w:rPr>
          <w:rFonts w:ascii="Arial" w:hAnsi="Arial" w:cs="Arial"/>
        </w:rPr>
        <w:t>,</w:t>
      </w:r>
      <w:r w:rsidR="00BF3ADC">
        <w:rPr>
          <w:rFonts w:ascii="Arial" w:hAnsi="Arial" w:cs="Arial"/>
        </w:rPr>
        <w:t xml:space="preserve"> which basically includes commercial </w:t>
      </w:r>
      <w:r w:rsidR="00495B99">
        <w:rPr>
          <w:rFonts w:ascii="Arial" w:hAnsi="Arial" w:cs="Arial"/>
        </w:rPr>
        <w:t>farms (both</w:t>
      </w:r>
      <w:r w:rsidR="00BF3ADC">
        <w:rPr>
          <w:rFonts w:ascii="Arial" w:hAnsi="Arial" w:cs="Arial"/>
        </w:rPr>
        <w:t xml:space="preserve"> companies and individuals), small holdings and small farmers on traditional</w:t>
      </w:r>
      <w:r w:rsidR="003169D7">
        <w:rPr>
          <w:rFonts w:ascii="Arial" w:hAnsi="Arial" w:cs="Arial"/>
        </w:rPr>
        <w:t>,</w:t>
      </w:r>
      <w:r w:rsidR="00BF3ADC">
        <w:rPr>
          <w:rFonts w:ascii="Arial" w:hAnsi="Arial" w:cs="Arial"/>
        </w:rPr>
        <w:t xml:space="preserve"> communal land. It basically refers to </w:t>
      </w:r>
      <w:r w:rsidR="00495B99">
        <w:rPr>
          <w:rFonts w:ascii="Arial" w:hAnsi="Arial" w:cs="Arial"/>
        </w:rPr>
        <w:t xml:space="preserve">people who make a direct living from farming. </w:t>
      </w:r>
      <w:r w:rsidR="000111B5">
        <w:rPr>
          <w:rFonts w:ascii="Arial" w:hAnsi="Arial" w:cs="Arial"/>
        </w:rPr>
        <w:t>This opens another dilemma because in all probability there are quite a number of people living on especially smallholdings and also farms which does not make a direct living from farming at all</w:t>
      </w:r>
      <w:r w:rsidR="00DC3C0F">
        <w:rPr>
          <w:rFonts w:ascii="Arial" w:hAnsi="Arial" w:cs="Arial"/>
        </w:rPr>
        <w:t>,</w:t>
      </w:r>
      <w:r w:rsidR="000111B5">
        <w:rPr>
          <w:rFonts w:ascii="Arial" w:hAnsi="Arial" w:cs="Arial"/>
        </w:rPr>
        <w:t xml:space="preserve"> while some of the real farmers are </w:t>
      </w:r>
      <w:r w:rsidR="00CD0EAD">
        <w:rPr>
          <w:rFonts w:ascii="Arial" w:hAnsi="Arial" w:cs="Arial"/>
        </w:rPr>
        <w:t>not living on their land. So in this submission the focus will be on what is described in the definition of</w:t>
      </w:r>
      <w:r w:rsidR="00DC3C0F">
        <w:rPr>
          <w:rFonts w:ascii="Arial" w:hAnsi="Arial" w:cs="Arial"/>
        </w:rPr>
        <w:t xml:space="preserve"> the National Priority Committee on Rural Safety as </w:t>
      </w:r>
      <w:r w:rsidR="008260A3">
        <w:rPr>
          <w:rFonts w:ascii="Arial" w:hAnsi="Arial" w:cs="Arial"/>
        </w:rPr>
        <w:t>“Acts</w:t>
      </w:r>
      <w:r w:rsidR="00DC3C0F">
        <w:rPr>
          <w:rFonts w:ascii="Arial" w:hAnsi="Arial" w:cs="Arial"/>
        </w:rPr>
        <w:t xml:space="preserve"> of violence against farms and smallholdings are those acts aimed at any person or persons living on, working at or visiting farms or smallholdings with the intent to either murder, rape, rob or otherwise inflict bodily </w:t>
      </w:r>
      <w:r w:rsidR="00E15ED4">
        <w:rPr>
          <w:rFonts w:ascii="Arial" w:hAnsi="Arial" w:cs="Arial"/>
        </w:rPr>
        <w:t xml:space="preserve">harm or to </w:t>
      </w:r>
      <w:r w:rsidR="008260A3">
        <w:rPr>
          <w:rFonts w:ascii="Arial" w:hAnsi="Arial" w:cs="Arial"/>
        </w:rPr>
        <w:t>intimidate (</w:t>
      </w:r>
      <w:r w:rsidR="00E15ED4">
        <w:rPr>
          <w:rFonts w:ascii="Arial" w:hAnsi="Arial" w:cs="Arial"/>
        </w:rPr>
        <w:t xml:space="preserve">see van Zyl .2014. Farm </w:t>
      </w:r>
      <w:r w:rsidR="008260A3">
        <w:rPr>
          <w:rFonts w:ascii="Arial" w:hAnsi="Arial" w:cs="Arial"/>
        </w:rPr>
        <w:t>murders:</w:t>
      </w:r>
      <w:r w:rsidR="00E15ED4">
        <w:rPr>
          <w:rFonts w:ascii="Arial" w:hAnsi="Arial" w:cs="Arial"/>
        </w:rPr>
        <w:t xml:space="preserve"> TAU</w:t>
      </w:r>
      <w:r w:rsidR="00825289">
        <w:rPr>
          <w:rFonts w:ascii="Arial" w:hAnsi="Arial" w:cs="Arial"/>
        </w:rPr>
        <w:t xml:space="preserve"> SA’s analysis</w:t>
      </w:r>
      <w:r w:rsidR="003169D7">
        <w:rPr>
          <w:rFonts w:ascii="Arial" w:hAnsi="Arial" w:cs="Arial"/>
        </w:rPr>
        <w:t xml:space="preserve">-which is a submission to the SAHRC </w:t>
      </w:r>
      <w:r w:rsidR="00BA5F00">
        <w:rPr>
          <w:rFonts w:ascii="Arial" w:hAnsi="Arial" w:cs="Arial"/>
        </w:rPr>
        <w:t xml:space="preserve">hearing on safety and security in farming </w:t>
      </w:r>
      <w:r w:rsidR="00BA5F00">
        <w:rPr>
          <w:rFonts w:ascii="Arial" w:hAnsi="Arial" w:cs="Arial"/>
        </w:rPr>
        <w:lastRenderedPageBreak/>
        <w:t>communities.</w:t>
      </w:r>
      <w:r w:rsidR="00825289">
        <w:rPr>
          <w:rFonts w:ascii="Arial" w:hAnsi="Arial" w:cs="Arial"/>
        </w:rPr>
        <w:t>)</w:t>
      </w:r>
      <w:r w:rsidR="008260A3">
        <w:rPr>
          <w:rFonts w:ascii="Arial" w:hAnsi="Arial" w:cs="Arial"/>
        </w:rPr>
        <w:t xml:space="preserve">. So in this submission the departure point is everybody living, working </w:t>
      </w:r>
      <w:r w:rsidR="00E13AED">
        <w:rPr>
          <w:rFonts w:ascii="Arial" w:hAnsi="Arial" w:cs="Arial"/>
        </w:rPr>
        <w:t>and visiting farms and small holdings.</w:t>
      </w:r>
      <w:r w:rsidR="00BA5F00">
        <w:rPr>
          <w:rFonts w:ascii="Arial" w:hAnsi="Arial" w:cs="Arial"/>
        </w:rPr>
        <w:t xml:space="preserve"> For more than a decade at least there are some statistics and analysis on these farming communities. On the</w:t>
      </w:r>
      <w:r w:rsidR="008A61A9">
        <w:rPr>
          <w:rFonts w:ascii="Arial" w:hAnsi="Arial" w:cs="Arial"/>
        </w:rPr>
        <w:t xml:space="preserve"> safety and security challenges of the traditional</w:t>
      </w:r>
      <w:r w:rsidR="00BA5F00">
        <w:rPr>
          <w:rFonts w:ascii="Arial" w:hAnsi="Arial" w:cs="Arial"/>
        </w:rPr>
        <w:t>/communal small farmer community there is even less information</w:t>
      </w:r>
      <w:r w:rsidR="008A61A9">
        <w:rPr>
          <w:rFonts w:ascii="Arial" w:hAnsi="Arial" w:cs="Arial"/>
        </w:rPr>
        <w:t xml:space="preserve"> although we know that there are very high stock-theft figures and disproportionate murder figures in some rural areas of the Eastern Cape and KZN and that these two may be linked through vigilante action. </w:t>
      </w:r>
      <w:r w:rsidR="00BA5F00">
        <w:rPr>
          <w:rFonts w:ascii="Arial" w:hAnsi="Arial" w:cs="Arial"/>
        </w:rPr>
        <w:t xml:space="preserve">    </w:t>
      </w:r>
      <w:r w:rsidR="008260A3">
        <w:rPr>
          <w:rFonts w:ascii="Arial" w:hAnsi="Arial" w:cs="Arial"/>
        </w:rPr>
        <w:t xml:space="preserve"> </w:t>
      </w:r>
      <w:r w:rsidR="00CD0EAD">
        <w:rPr>
          <w:rFonts w:ascii="Arial" w:hAnsi="Arial" w:cs="Arial"/>
        </w:rPr>
        <w:t xml:space="preserve"> </w:t>
      </w:r>
    </w:p>
    <w:p w:rsidR="002D7E7B" w:rsidRDefault="00CD0EAD" w:rsidP="00D37495">
      <w:pPr>
        <w:spacing w:line="360" w:lineRule="auto"/>
        <w:rPr>
          <w:rFonts w:ascii="Arial" w:hAnsi="Arial" w:cs="Arial"/>
          <w:sz w:val="24"/>
          <w:szCs w:val="24"/>
        </w:rPr>
      </w:pPr>
      <w:r>
        <w:rPr>
          <w:rFonts w:ascii="Arial" w:hAnsi="Arial" w:cs="Arial"/>
        </w:rPr>
        <w:t xml:space="preserve">The issue of what is commonly referred to as farm attacks and murders is a very emotional and highly politicised issue. This author shortly after he joined the SAPS </w:t>
      </w:r>
      <w:r w:rsidR="007B6010">
        <w:rPr>
          <w:rFonts w:ascii="Arial" w:hAnsi="Arial" w:cs="Arial"/>
        </w:rPr>
        <w:t xml:space="preserve">experienced these emotions in a meeting of leaders of the agricultural unions when one of the delegates asked him how much time did he need to do research before he realise that the farmers are under attack and are dying. How many more farmers have to die </w:t>
      </w:r>
      <w:r w:rsidR="001C73DE">
        <w:rPr>
          <w:rFonts w:ascii="Arial" w:hAnsi="Arial" w:cs="Arial"/>
        </w:rPr>
        <w:t xml:space="preserve">before he will have an </w:t>
      </w:r>
      <w:r w:rsidR="00812CFC">
        <w:rPr>
          <w:rFonts w:ascii="Arial" w:hAnsi="Arial" w:cs="Arial"/>
        </w:rPr>
        <w:t>answer?</w:t>
      </w:r>
      <w:r w:rsidR="001C73DE">
        <w:rPr>
          <w:rFonts w:ascii="Arial" w:hAnsi="Arial" w:cs="Arial"/>
        </w:rPr>
        <w:t xml:space="preserve"> </w:t>
      </w:r>
      <w:r w:rsidR="00812CFC">
        <w:rPr>
          <w:rFonts w:ascii="Arial" w:hAnsi="Arial" w:cs="Arial"/>
        </w:rPr>
        <w:t>Given his own background of roots going back to the farming community it made an</w:t>
      </w:r>
      <w:r w:rsidR="00BD4379">
        <w:rPr>
          <w:rFonts w:ascii="Arial" w:hAnsi="Arial" w:cs="Arial"/>
        </w:rPr>
        <w:t xml:space="preserve"> lasting </w:t>
      </w:r>
      <w:r w:rsidR="00812CFC">
        <w:rPr>
          <w:rFonts w:ascii="Arial" w:hAnsi="Arial" w:cs="Arial"/>
        </w:rPr>
        <w:t xml:space="preserve"> impression on him</w:t>
      </w:r>
      <w:r w:rsidR="00BD4379">
        <w:rPr>
          <w:rFonts w:ascii="Arial" w:hAnsi="Arial" w:cs="Arial"/>
        </w:rPr>
        <w:t>,</w:t>
      </w:r>
      <w:r w:rsidR="00812CFC">
        <w:rPr>
          <w:rFonts w:ascii="Arial" w:hAnsi="Arial" w:cs="Arial"/>
        </w:rPr>
        <w:t xml:space="preserve"> but also motivate him to</w:t>
      </w:r>
      <w:r w:rsidR="007263FA">
        <w:rPr>
          <w:rFonts w:ascii="Arial" w:hAnsi="Arial" w:cs="Arial"/>
        </w:rPr>
        <w:t xml:space="preserve"> put emotions aside, stay as objective as possible and </w:t>
      </w:r>
      <w:r w:rsidR="00812CFC">
        <w:rPr>
          <w:rFonts w:ascii="Arial" w:hAnsi="Arial" w:cs="Arial"/>
        </w:rPr>
        <w:t>try and find answers to why crime is so violent in SA</w:t>
      </w:r>
      <w:r w:rsidR="007263FA">
        <w:rPr>
          <w:rFonts w:ascii="Arial" w:hAnsi="Arial" w:cs="Arial"/>
        </w:rPr>
        <w:t>.</w:t>
      </w:r>
      <w:r w:rsidR="001C73DE">
        <w:rPr>
          <w:rFonts w:ascii="Arial" w:hAnsi="Arial" w:cs="Arial"/>
        </w:rPr>
        <w:t xml:space="preserve"> </w:t>
      </w:r>
      <w:r w:rsidR="00BD4379">
        <w:rPr>
          <w:rFonts w:ascii="Arial" w:hAnsi="Arial" w:cs="Arial"/>
        </w:rPr>
        <w:t xml:space="preserve">Emotions like raw statistics would never provide answers. Answers can only be provided through objective scientific research. </w:t>
      </w:r>
      <w:r w:rsidR="007B6010">
        <w:rPr>
          <w:rFonts w:ascii="Arial" w:hAnsi="Arial" w:cs="Arial"/>
        </w:rPr>
        <w:t xml:space="preserve">    </w:t>
      </w:r>
      <w:r>
        <w:rPr>
          <w:rFonts w:ascii="Arial" w:hAnsi="Arial" w:cs="Arial"/>
        </w:rPr>
        <w:t xml:space="preserve">    </w:t>
      </w:r>
      <w:r w:rsidR="000111B5">
        <w:rPr>
          <w:rFonts w:ascii="Arial" w:hAnsi="Arial" w:cs="Arial"/>
        </w:rPr>
        <w:t xml:space="preserve"> </w:t>
      </w:r>
      <w:r w:rsidR="00BF3ADC">
        <w:rPr>
          <w:rFonts w:ascii="Arial" w:hAnsi="Arial" w:cs="Arial"/>
        </w:rPr>
        <w:t xml:space="preserve">  </w:t>
      </w:r>
      <w:r w:rsidR="004456ED">
        <w:rPr>
          <w:rFonts w:ascii="Arial" w:hAnsi="Arial" w:cs="Arial"/>
        </w:rPr>
        <w:t xml:space="preserve"> </w:t>
      </w:r>
      <w:r w:rsidR="00E25D72">
        <w:rPr>
          <w:rFonts w:ascii="Arial" w:hAnsi="Arial" w:cs="Arial"/>
        </w:rPr>
        <w:t xml:space="preserve">  </w:t>
      </w:r>
      <w:r w:rsidR="002D7E7B">
        <w:rPr>
          <w:rFonts w:ascii="Arial" w:hAnsi="Arial" w:cs="Arial"/>
          <w:sz w:val="24"/>
          <w:szCs w:val="24"/>
        </w:rPr>
        <w:t xml:space="preserve">  </w:t>
      </w:r>
    </w:p>
    <w:p w:rsidR="002D7E7B" w:rsidRDefault="002D7E7B" w:rsidP="00D37495">
      <w:pPr>
        <w:spacing w:line="360" w:lineRule="auto"/>
        <w:rPr>
          <w:rFonts w:ascii="Arial" w:hAnsi="Arial" w:cs="Arial"/>
          <w:b/>
          <w:i/>
          <w:sz w:val="24"/>
          <w:szCs w:val="24"/>
        </w:rPr>
      </w:pPr>
      <w:r>
        <w:rPr>
          <w:rFonts w:ascii="Arial" w:hAnsi="Arial" w:cs="Arial"/>
          <w:sz w:val="24"/>
          <w:szCs w:val="24"/>
        </w:rPr>
        <w:t xml:space="preserve"> </w:t>
      </w:r>
      <w:r w:rsidRPr="002D7E7B">
        <w:rPr>
          <w:rFonts w:ascii="Arial" w:hAnsi="Arial" w:cs="Arial"/>
          <w:b/>
          <w:i/>
          <w:sz w:val="24"/>
          <w:szCs w:val="24"/>
        </w:rPr>
        <w:t xml:space="preserve"> </w:t>
      </w:r>
    </w:p>
    <w:p w:rsidR="00886579" w:rsidRPr="002D7E7B" w:rsidRDefault="00274A63" w:rsidP="00D37495">
      <w:pPr>
        <w:spacing w:line="360" w:lineRule="auto"/>
        <w:rPr>
          <w:rFonts w:ascii="Arial" w:hAnsi="Arial" w:cs="Arial"/>
          <w:b/>
          <w:i/>
          <w:sz w:val="24"/>
          <w:szCs w:val="24"/>
        </w:rPr>
      </w:pPr>
      <w:r w:rsidRPr="002D7E7B">
        <w:rPr>
          <w:rFonts w:ascii="Arial" w:hAnsi="Arial" w:cs="Arial"/>
          <w:b/>
          <w:i/>
          <w:sz w:val="24"/>
          <w:szCs w:val="24"/>
        </w:rPr>
        <w:t xml:space="preserve">   </w:t>
      </w:r>
    </w:p>
    <w:p w:rsidR="00C51AFC" w:rsidRPr="00F30B1A" w:rsidRDefault="00F30B1A" w:rsidP="00D37495">
      <w:pPr>
        <w:spacing w:line="360" w:lineRule="auto"/>
        <w:rPr>
          <w:rFonts w:ascii="Arial" w:hAnsi="Arial" w:cs="Arial"/>
          <w:sz w:val="24"/>
          <w:szCs w:val="24"/>
        </w:rPr>
      </w:pPr>
      <w:r>
        <w:rPr>
          <w:rFonts w:ascii="Arial" w:hAnsi="Arial" w:cs="Arial"/>
        </w:rPr>
        <w:t>2</w:t>
      </w:r>
      <w:r w:rsidR="00BF7B88">
        <w:rPr>
          <w:rFonts w:ascii="Arial" w:hAnsi="Arial" w:cs="Arial"/>
        </w:rPr>
        <w:t xml:space="preserve">) </w:t>
      </w:r>
      <w:r w:rsidR="00BF7B88" w:rsidRPr="00F30B1A">
        <w:rPr>
          <w:rFonts w:ascii="Arial" w:hAnsi="Arial" w:cs="Arial"/>
          <w:sz w:val="24"/>
          <w:szCs w:val="24"/>
        </w:rPr>
        <w:t>WERE THERE A DETERIORATION OR I</w:t>
      </w:r>
      <w:r w:rsidR="00AE75C8" w:rsidRPr="00F30B1A">
        <w:rPr>
          <w:rFonts w:ascii="Arial" w:hAnsi="Arial" w:cs="Arial"/>
          <w:sz w:val="24"/>
          <w:szCs w:val="24"/>
        </w:rPr>
        <w:t>M</w:t>
      </w:r>
      <w:r w:rsidR="00BF7B88" w:rsidRPr="00F30B1A">
        <w:rPr>
          <w:rFonts w:ascii="Arial" w:hAnsi="Arial" w:cs="Arial"/>
          <w:sz w:val="24"/>
          <w:szCs w:val="24"/>
        </w:rPr>
        <w:t>PROVEMENT IN THE</w:t>
      </w:r>
      <w:r>
        <w:rPr>
          <w:rFonts w:ascii="Arial" w:hAnsi="Arial" w:cs="Arial"/>
          <w:sz w:val="24"/>
          <w:szCs w:val="24"/>
        </w:rPr>
        <w:t xml:space="preserve"> SUBJECTIVE AND </w:t>
      </w:r>
      <w:r w:rsidR="00BF7B88" w:rsidRPr="00F30B1A">
        <w:rPr>
          <w:rFonts w:ascii="Arial" w:hAnsi="Arial" w:cs="Arial"/>
          <w:sz w:val="24"/>
          <w:szCs w:val="24"/>
        </w:rPr>
        <w:t>OBJECTIVE</w:t>
      </w:r>
      <w:r w:rsidR="00A857F4" w:rsidRPr="00F30B1A">
        <w:rPr>
          <w:rFonts w:ascii="Arial" w:hAnsi="Arial" w:cs="Arial"/>
          <w:sz w:val="24"/>
          <w:szCs w:val="24"/>
        </w:rPr>
        <w:t xml:space="preserve"> SECURITY SITUATION ON</w:t>
      </w:r>
      <w:r w:rsidR="00C51AFC" w:rsidRPr="00F30B1A">
        <w:rPr>
          <w:rFonts w:ascii="Arial" w:hAnsi="Arial" w:cs="Arial"/>
          <w:sz w:val="24"/>
          <w:szCs w:val="24"/>
        </w:rPr>
        <w:t xml:space="preserve"> FARMS AND SMALL HOLDINGS IN SOUTH AFRICA?</w:t>
      </w:r>
    </w:p>
    <w:p w:rsidR="00BD21BE" w:rsidRDefault="00AE75C8" w:rsidP="00D37495">
      <w:pPr>
        <w:spacing w:line="360" w:lineRule="auto"/>
        <w:rPr>
          <w:rFonts w:ascii="Arial" w:hAnsi="Arial" w:cs="Arial"/>
        </w:rPr>
      </w:pPr>
      <w:r>
        <w:rPr>
          <w:rFonts w:ascii="Arial" w:hAnsi="Arial" w:cs="Arial"/>
        </w:rPr>
        <w:t xml:space="preserve">One should distinguish between objective and subjective </w:t>
      </w:r>
      <w:r w:rsidR="0061070A">
        <w:rPr>
          <w:rFonts w:ascii="Arial" w:hAnsi="Arial" w:cs="Arial"/>
        </w:rPr>
        <w:t>security. The JCPS-</w:t>
      </w:r>
      <w:r w:rsidR="00F5778B">
        <w:rPr>
          <w:rFonts w:ascii="Arial" w:hAnsi="Arial" w:cs="Arial"/>
        </w:rPr>
        <w:t>Cluster (Justice</w:t>
      </w:r>
      <w:r w:rsidR="003B7AEE">
        <w:rPr>
          <w:rFonts w:ascii="Arial" w:hAnsi="Arial" w:cs="Arial"/>
        </w:rPr>
        <w:t>,</w:t>
      </w:r>
      <w:r w:rsidR="0061070A">
        <w:rPr>
          <w:rFonts w:ascii="Arial" w:hAnsi="Arial" w:cs="Arial"/>
        </w:rPr>
        <w:t xml:space="preserve"> </w:t>
      </w:r>
      <w:r w:rsidR="0034000F">
        <w:rPr>
          <w:rFonts w:ascii="Arial" w:hAnsi="Arial" w:cs="Arial"/>
        </w:rPr>
        <w:t xml:space="preserve">Crime Prevention and Security Cluster) of Government </w:t>
      </w:r>
      <w:r w:rsidR="007B148B">
        <w:rPr>
          <w:rFonts w:ascii="Arial" w:hAnsi="Arial" w:cs="Arial"/>
        </w:rPr>
        <w:t xml:space="preserve">strive towards </w:t>
      </w:r>
      <w:r w:rsidR="0034000F">
        <w:rPr>
          <w:rFonts w:ascii="Arial" w:hAnsi="Arial" w:cs="Arial"/>
        </w:rPr>
        <w:t>a</w:t>
      </w:r>
      <w:r w:rsidR="003B7AEE">
        <w:rPr>
          <w:rFonts w:ascii="Arial" w:hAnsi="Arial" w:cs="Arial"/>
        </w:rPr>
        <w:t xml:space="preserve"> strategic objective </w:t>
      </w:r>
      <w:r w:rsidR="00BE522B">
        <w:rPr>
          <w:rFonts w:ascii="Arial" w:hAnsi="Arial" w:cs="Arial"/>
        </w:rPr>
        <w:t>outcome, namely</w:t>
      </w:r>
      <w:r w:rsidR="0034000F">
        <w:rPr>
          <w:rFonts w:ascii="Arial" w:hAnsi="Arial" w:cs="Arial"/>
        </w:rPr>
        <w:t xml:space="preserve">: </w:t>
      </w:r>
      <w:r w:rsidR="00BE522B">
        <w:rPr>
          <w:rFonts w:ascii="Arial" w:hAnsi="Arial" w:cs="Arial"/>
        </w:rPr>
        <w:t>“All p</w:t>
      </w:r>
      <w:r w:rsidR="00F5778B">
        <w:rPr>
          <w:rFonts w:ascii="Arial" w:hAnsi="Arial" w:cs="Arial"/>
        </w:rPr>
        <w:t>eople</w:t>
      </w:r>
      <w:r w:rsidR="00BE522B">
        <w:rPr>
          <w:rFonts w:ascii="Arial" w:hAnsi="Arial" w:cs="Arial"/>
        </w:rPr>
        <w:t xml:space="preserve"> in South Africa </w:t>
      </w:r>
      <w:r w:rsidR="0034000F">
        <w:rPr>
          <w:rFonts w:ascii="Arial" w:hAnsi="Arial" w:cs="Arial"/>
        </w:rPr>
        <w:t>are and feel safe</w:t>
      </w:r>
      <w:r w:rsidR="00BE522B">
        <w:rPr>
          <w:rFonts w:ascii="Arial" w:hAnsi="Arial" w:cs="Arial"/>
        </w:rPr>
        <w:t>.”(</w:t>
      </w:r>
      <w:proofErr w:type="gramStart"/>
      <w:r w:rsidR="00BE522B">
        <w:rPr>
          <w:rFonts w:ascii="Arial" w:hAnsi="Arial" w:cs="Arial"/>
        </w:rPr>
        <w:t>see</w:t>
      </w:r>
      <w:proofErr w:type="gramEnd"/>
      <w:r w:rsidR="00BE522B">
        <w:rPr>
          <w:rFonts w:ascii="Arial" w:hAnsi="Arial" w:cs="Arial"/>
        </w:rPr>
        <w:t xml:space="preserve"> SAPS.2012. </w:t>
      </w:r>
      <w:r w:rsidR="007B148B">
        <w:rPr>
          <w:rFonts w:ascii="Arial" w:hAnsi="Arial" w:cs="Arial"/>
        </w:rPr>
        <w:t xml:space="preserve">p.1 and p.3. </w:t>
      </w:r>
      <w:r w:rsidR="00BE522B" w:rsidRPr="00F82C6F">
        <w:rPr>
          <w:rFonts w:ascii="Arial" w:hAnsi="Arial" w:cs="Arial"/>
          <w:u w:val="single"/>
        </w:rPr>
        <w:t>Annual Performance Plan-2013/2014</w:t>
      </w:r>
      <w:r w:rsidR="00BE522B">
        <w:rPr>
          <w:rFonts w:ascii="Arial" w:hAnsi="Arial" w:cs="Arial"/>
        </w:rPr>
        <w:t xml:space="preserve">. SAPS Strategic Management, Pretoria.). </w:t>
      </w:r>
      <w:r w:rsidR="0034000F">
        <w:rPr>
          <w:rFonts w:ascii="Arial" w:hAnsi="Arial" w:cs="Arial"/>
        </w:rPr>
        <w:t>This priority also refer</w:t>
      </w:r>
      <w:r w:rsidR="00F82C6F">
        <w:rPr>
          <w:rFonts w:ascii="Arial" w:hAnsi="Arial" w:cs="Arial"/>
        </w:rPr>
        <w:t>s</w:t>
      </w:r>
      <w:r w:rsidR="0034000F">
        <w:rPr>
          <w:rFonts w:ascii="Arial" w:hAnsi="Arial" w:cs="Arial"/>
        </w:rPr>
        <w:t xml:space="preserve"> to the feeling of </w:t>
      </w:r>
      <w:r w:rsidR="00F5778B">
        <w:rPr>
          <w:rFonts w:ascii="Arial" w:hAnsi="Arial" w:cs="Arial"/>
        </w:rPr>
        <w:t>safety (subjective</w:t>
      </w:r>
      <w:r w:rsidR="0034000F">
        <w:rPr>
          <w:rFonts w:ascii="Arial" w:hAnsi="Arial" w:cs="Arial"/>
        </w:rPr>
        <w:t xml:space="preserve"> security) and the fact that in reality somebody is safe or </w:t>
      </w:r>
      <w:r w:rsidR="00F5778B">
        <w:rPr>
          <w:rFonts w:ascii="Arial" w:hAnsi="Arial" w:cs="Arial"/>
        </w:rPr>
        <w:t>not (objective</w:t>
      </w:r>
      <w:r w:rsidR="0034000F">
        <w:rPr>
          <w:rFonts w:ascii="Arial" w:hAnsi="Arial" w:cs="Arial"/>
        </w:rPr>
        <w:t xml:space="preserve"> security).</w:t>
      </w:r>
      <w:r w:rsidR="00F5778B">
        <w:rPr>
          <w:rFonts w:ascii="Arial" w:hAnsi="Arial" w:cs="Arial"/>
        </w:rPr>
        <w:t xml:space="preserve"> These two dimensions of security does not</w:t>
      </w:r>
      <w:r w:rsidR="00BE522B">
        <w:rPr>
          <w:rFonts w:ascii="Arial" w:hAnsi="Arial" w:cs="Arial"/>
        </w:rPr>
        <w:t xml:space="preserve"> necessarily </w:t>
      </w:r>
      <w:r w:rsidR="00F5778B">
        <w:rPr>
          <w:rFonts w:ascii="Arial" w:hAnsi="Arial" w:cs="Arial"/>
        </w:rPr>
        <w:t>have a direct relationship</w:t>
      </w:r>
      <w:r w:rsidR="00F82C6F">
        <w:rPr>
          <w:rFonts w:ascii="Arial" w:hAnsi="Arial" w:cs="Arial"/>
        </w:rPr>
        <w:t>.</w:t>
      </w:r>
      <w:r w:rsidR="00F5778B">
        <w:rPr>
          <w:rFonts w:ascii="Arial" w:hAnsi="Arial" w:cs="Arial"/>
        </w:rPr>
        <w:t xml:space="preserve"> </w:t>
      </w:r>
      <w:r w:rsidR="00F82C6F">
        <w:rPr>
          <w:rFonts w:ascii="Arial" w:hAnsi="Arial" w:cs="Arial"/>
        </w:rPr>
        <w:t>S</w:t>
      </w:r>
      <w:r w:rsidR="00F5778B">
        <w:rPr>
          <w:rFonts w:ascii="Arial" w:hAnsi="Arial" w:cs="Arial"/>
        </w:rPr>
        <w:t xml:space="preserve">o it is not a case that an increase of objective </w:t>
      </w:r>
      <w:r w:rsidR="00F82C6F">
        <w:rPr>
          <w:rFonts w:ascii="Arial" w:hAnsi="Arial" w:cs="Arial"/>
        </w:rPr>
        <w:t>security (i.e. a decrease</w:t>
      </w:r>
      <w:r w:rsidR="00F5778B">
        <w:rPr>
          <w:rFonts w:ascii="Arial" w:hAnsi="Arial" w:cs="Arial"/>
        </w:rPr>
        <w:t xml:space="preserve"> in violent/contact crime) will immediately or even soon result in </w:t>
      </w:r>
      <w:r w:rsidR="00FB67D1">
        <w:rPr>
          <w:rFonts w:ascii="Arial" w:hAnsi="Arial" w:cs="Arial"/>
        </w:rPr>
        <w:t xml:space="preserve">subjective </w:t>
      </w:r>
      <w:r w:rsidR="00F82C6F">
        <w:rPr>
          <w:rFonts w:ascii="Arial" w:hAnsi="Arial" w:cs="Arial"/>
        </w:rPr>
        <w:t>security (an</w:t>
      </w:r>
      <w:r w:rsidR="00FB67D1">
        <w:rPr>
          <w:rFonts w:ascii="Arial" w:hAnsi="Arial" w:cs="Arial"/>
        </w:rPr>
        <w:t xml:space="preserve"> increase in feel</w:t>
      </w:r>
      <w:r w:rsidR="008D1E23">
        <w:rPr>
          <w:rFonts w:ascii="Arial" w:hAnsi="Arial" w:cs="Arial"/>
        </w:rPr>
        <w:t>ings/perceptions that it is safe.). From 2004/2005 to 2010/</w:t>
      </w:r>
      <w:r w:rsidR="008520DA">
        <w:rPr>
          <w:rFonts w:ascii="Arial" w:hAnsi="Arial" w:cs="Arial"/>
        </w:rPr>
        <w:t>2011 there</w:t>
      </w:r>
      <w:r w:rsidR="008D1E23">
        <w:rPr>
          <w:rFonts w:ascii="Arial" w:hAnsi="Arial" w:cs="Arial"/>
        </w:rPr>
        <w:t xml:space="preserve"> was quite significant decreases in </w:t>
      </w:r>
      <w:r w:rsidR="008520DA">
        <w:rPr>
          <w:rFonts w:ascii="Arial" w:hAnsi="Arial" w:cs="Arial"/>
        </w:rPr>
        <w:t>more</w:t>
      </w:r>
      <w:r w:rsidR="008D1E23">
        <w:rPr>
          <w:rFonts w:ascii="Arial" w:hAnsi="Arial" w:cs="Arial"/>
        </w:rPr>
        <w:t xml:space="preserve"> police able crimes in South </w:t>
      </w:r>
      <w:r w:rsidR="00281100">
        <w:rPr>
          <w:rFonts w:ascii="Arial" w:hAnsi="Arial" w:cs="Arial"/>
        </w:rPr>
        <w:t>Africa</w:t>
      </w:r>
      <w:r w:rsidR="00E807AD">
        <w:rPr>
          <w:rFonts w:ascii="Arial" w:hAnsi="Arial" w:cs="Arial"/>
        </w:rPr>
        <w:t xml:space="preserve">( see </w:t>
      </w:r>
      <w:r w:rsidR="00E807AD" w:rsidRPr="00E807AD">
        <w:rPr>
          <w:rFonts w:ascii="Arial" w:hAnsi="Arial" w:cs="Arial"/>
          <w:b/>
        </w:rPr>
        <w:t>Table 1</w:t>
      </w:r>
      <w:r w:rsidR="00E807AD">
        <w:rPr>
          <w:rFonts w:ascii="Arial" w:hAnsi="Arial" w:cs="Arial"/>
        </w:rPr>
        <w:t>)</w:t>
      </w:r>
      <w:r w:rsidR="00281100">
        <w:rPr>
          <w:rFonts w:ascii="Arial" w:hAnsi="Arial" w:cs="Arial"/>
        </w:rPr>
        <w:t>, but</w:t>
      </w:r>
      <w:r w:rsidR="008D1E23">
        <w:rPr>
          <w:rFonts w:ascii="Arial" w:hAnsi="Arial" w:cs="Arial"/>
        </w:rPr>
        <w:t xml:space="preserve"> despite this</w:t>
      </w:r>
      <w:r w:rsidR="00E807AD">
        <w:rPr>
          <w:rFonts w:ascii="Arial" w:hAnsi="Arial" w:cs="Arial"/>
        </w:rPr>
        <w:t>,</w:t>
      </w:r>
      <w:r w:rsidR="008D1E23">
        <w:rPr>
          <w:rFonts w:ascii="Arial" w:hAnsi="Arial" w:cs="Arial"/>
        </w:rPr>
        <w:t xml:space="preserve"> many surveys done </w:t>
      </w:r>
      <w:r w:rsidR="004279D1">
        <w:rPr>
          <w:rFonts w:ascii="Arial" w:hAnsi="Arial" w:cs="Arial"/>
        </w:rPr>
        <w:t xml:space="preserve">in the same period </w:t>
      </w:r>
      <w:r w:rsidR="008D1E23">
        <w:rPr>
          <w:rFonts w:ascii="Arial" w:hAnsi="Arial" w:cs="Arial"/>
        </w:rPr>
        <w:t xml:space="preserve">still indicate an increase in feelings of </w:t>
      </w:r>
      <w:r w:rsidR="00476975">
        <w:rPr>
          <w:rFonts w:ascii="Arial" w:hAnsi="Arial" w:cs="Arial"/>
        </w:rPr>
        <w:t>insecurity</w:t>
      </w:r>
      <w:r w:rsidR="00281100">
        <w:rPr>
          <w:rFonts w:ascii="Arial" w:hAnsi="Arial" w:cs="Arial"/>
        </w:rPr>
        <w:t xml:space="preserve"> or at least no decrease in the levels of insecurity</w:t>
      </w:r>
      <w:r w:rsidR="004279D1">
        <w:rPr>
          <w:rFonts w:ascii="Arial" w:hAnsi="Arial" w:cs="Arial"/>
        </w:rPr>
        <w:t xml:space="preserve">. This </w:t>
      </w:r>
      <w:r w:rsidR="004279D1">
        <w:rPr>
          <w:rFonts w:ascii="Arial" w:hAnsi="Arial" w:cs="Arial"/>
        </w:rPr>
        <w:lastRenderedPageBreak/>
        <w:t>author</w:t>
      </w:r>
      <w:r w:rsidR="008520DA">
        <w:rPr>
          <w:rFonts w:ascii="Arial" w:hAnsi="Arial" w:cs="Arial"/>
        </w:rPr>
        <w:t>, because of his nearly 20 year</w:t>
      </w:r>
      <w:r w:rsidR="00281100">
        <w:rPr>
          <w:rFonts w:ascii="Arial" w:hAnsi="Arial" w:cs="Arial"/>
        </w:rPr>
        <w:t xml:space="preserve"> of</w:t>
      </w:r>
      <w:r w:rsidR="008520DA">
        <w:rPr>
          <w:rFonts w:ascii="Arial" w:hAnsi="Arial" w:cs="Arial"/>
        </w:rPr>
        <w:t xml:space="preserve"> experience in the field of perceptions during his time</w:t>
      </w:r>
      <w:r w:rsidR="00281100">
        <w:rPr>
          <w:rFonts w:ascii="Arial" w:hAnsi="Arial" w:cs="Arial"/>
        </w:rPr>
        <w:t xml:space="preserve"> (1976-1995) </w:t>
      </w:r>
      <w:r w:rsidR="008520DA">
        <w:rPr>
          <w:rFonts w:ascii="Arial" w:hAnsi="Arial" w:cs="Arial"/>
        </w:rPr>
        <w:t>at the HSRC (Human Sciences Research Council), when</w:t>
      </w:r>
      <w:r w:rsidR="004279D1">
        <w:rPr>
          <w:rFonts w:ascii="Arial" w:hAnsi="Arial" w:cs="Arial"/>
        </w:rPr>
        <w:t xml:space="preserve"> he was still in the employ of the SAPS</w:t>
      </w:r>
      <w:r w:rsidR="00281100">
        <w:rPr>
          <w:rFonts w:ascii="Arial" w:hAnsi="Arial" w:cs="Arial"/>
        </w:rPr>
        <w:t>(1995-2013)</w:t>
      </w:r>
      <w:r w:rsidR="008520DA">
        <w:rPr>
          <w:rFonts w:ascii="Arial" w:hAnsi="Arial" w:cs="Arial"/>
        </w:rPr>
        <w:t xml:space="preserve"> on various occasions wrote that perceptions is not always based on all the facts. Actually it is mostly based on only some of the facts</w:t>
      </w:r>
      <w:r w:rsidR="009C5604">
        <w:rPr>
          <w:rFonts w:ascii="Arial" w:hAnsi="Arial" w:cs="Arial"/>
        </w:rPr>
        <w:t>.</w:t>
      </w:r>
      <w:r w:rsidR="00FE044F">
        <w:rPr>
          <w:rFonts w:ascii="Arial" w:hAnsi="Arial" w:cs="Arial"/>
        </w:rPr>
        <w:t xml:space="preserve"> So</w:t>
      </w:r>
      <w:r w:rsidR="00445635">
        <w:rPr>
          <w:rFonts w:ascii="Arial" w:hAnsi="Arial" w:cs="Arial"/>
        </w:rPr>
        <w:t xml:space="preserve"> objectively </w:t>
      </w:r>
      <w:r w:rsidR="00FE044F">
        <w:rPr>
          <w:rFonts w:ascii="Arial" w:hAnsi="Arial" w:cs="Arial"/>
        </w:rPr>
        <w:t>the</w:t>
      </w:r>
      <w:r w:rsidR="00227AD7">
        <w:rPr>
          <w:rFonts w:ascii="Arial" w:hAnsi="Arial" w:cs="Arial"/>
        </w:rPr>
        <w:t xml:space="preserve"> security situation because of a decrease in contact crime may have improve</w:t>
      </w:r>
      <w:r w:rsidR="00BE522B">
        <w:rPr>
          <w:rFonts w:ascii="Arial" w:hAnsi="Arial" w:cs="Arial"/>
        </w:rPr>
        <w:t>,</w:t>
      </w:r>
      <w:r w:rsidR="00227AD7">
        <w:rPr>
          <w:rFonts w:ascii="Arial" w:hAnsi="Arial" w:cs="Arial"/>
        </w:rPr>
        <w:t xml:space="preserve"> but because of some facts the public may still experience subjectively that the security situation had deteriorated</w:t>
      </w:r>
      <w:r w:rsidR="00281100">
        <w:rPr>
          <w:rFonts w:ascii="Arial" w:hAnsi="Arial" w:cs="Arial"/>
        </w:rPr>
        <w:t xml:space="preserve"> or at least did not improve.</w:t>
      </w:r>
    </w:p>
    <w:p w:rsidR="00D60D52" w:rsidRDefault="00BD21BE" w:rsidP="00D37495">
      <w:pPr>
        <w:spacing w:line="360" w:lineRule="auto"/>
        <w:rPr>
          <w:rFonts w:ascii="Arial" w:hAnsi="Arial" w:cs="Arial"/>
        </w:rPr>
      </w:pPr>
      <w:proofErr w:type="gramStart"/>
      <w:r>
        <w:rPr>
          <w:rFonts w:ascii="Arial" w:hAnsi="Arial" w:cs="Arial"/>
        </w:rPr>
        <w:t>a)</w:t>
      </w:r>
      <w:proofErr w:type="gramEnd"/>
      <w:r w:rsidRPr="00BD21BE">
        <w:rPr>
          <w:rFonts w:ascii="Arial" w:hAnsi="Arial" w:cs="Arial"/>
          <w:u w:val="single"/>
        </w:rPr>
        <w:t>Subjective security situation on farms and small holdings.</w:t>
      </w:r>
      <w:r>
        <w:rPr>
          <w:rFonts w:ascii="Arial" w:hAnsi="Arial" w:cs="Arial"/>
        </w:rPr>
        <w:t xml:space="preserve">  </w:t>
      </w:r>
      <w:r w:rsidR="00D867D7">
        <w:rPr>
          <w:rFonts w:ascii="Arial" w:hAnsi="Arial" w:cs="Arial"/>
        </w:rPr>
        <w:t xml:space="preserve"> </w:t>
      </w:r>
    </w:p>
    <w:p w:rsidR="00E45A1C" w:rsidRDefault="00D60D52" w:rsidP="00D37495">
      <w:pPr>
        <w:spacing w:line="360" w:lineRule="auto"/>
        <w:rPr>
          <w:rFonts w:ascii="Arial" w:hAnsi="Arial" w:cs="Arial"/>
        </w:rPr>
      </w:pPr>
      <w:r>
        <w:rPr>
          <w:rFonts w:ascii="Arial" w:hAnsi="Arial" w:cs="Arial"/>
        </w:rPr>
        <w:t xml:space="preserve">A Victim of Crime </w:t>
      </w:r>
      <w:r w:rsidR="006C1DB9">
        <w:rPr>
          <w:rFonts w:ascii="Arial" w:hAnsi="Arial" w:cs="Arial"/>
        </w:rPr>
        <w:t>Survey (</w:t>
      </w:r>
      <w:r>
        <w:rPr>
          <w:rFonts w:ascii="Arial" w:hAnsi="Arial" w:cs="Arial"/>
        </w:rPr>
        <w:t>VOCS) done in</w:t>
      </w:r>
      <w:r w:rsidR="00F511F2">
        <w:rPr>
          <w:rFonts w:ascii="Arial" w:hAnsi="Arial" w:cs="Arial"/>
        </w:rPr>
        <w:t xml:space="preserve"> January to March</w:t>
      </w:r>
      <w:r>
        <w:rPr>
          <w:rFonts w:ascii="Arial" w:hAnsi="Arial" w:cs="Arial"/>
        </w:rPr>
        <w:t xml:space="preserve"> 201</w:t>
      </w:r>
      <w:r w:rsidR="00F511F2">
        <w:rPr>
          <w:rFonts w:ascii="Arial" w:hAnsi="Arial" w:cs="Arial"/>
        </w:rPr>
        <w:t>2</w:t>
      </w:r>
      <w:r w:rsidR="00B67B03">
        <w:rPr>
          <w:rFonts w:ascii="Arial" w:hAnsi="Arial" w:cs="Arial"/>
        </w:rPr>
        <w:t xml:space="preserve"> (with a reference period of the 2011 calendar year)</w:t>
      </w:r>
      <w:r>
        <w:rPr>
          <w:rFonts w:ascii="Arial" w:hAnsi="Arial" w:cs="Arial"/>
        </w:rPr>
        <w:t xml:space="preserve"> amongst a representative sample of 13 423 households </w:t>
      </w:r>
      <w:r w:rsidR="006C1DB9">
        <w:rPr>
          <w:rFonts w:ascii="Arial" w:hAnsi="Arial" w:cs="Arial"/>
        </w:rPr>
        <w:t xml:space="preserve">by </w:t>
      </w:r>
      <w:r w:rsidR="0018071A">
        <w:rPr>
          <w:rFonts w:ascii="Arial" w:hAnsi="Arial" w:cs="Arial"/>
        </w:rPr>
        <w:t xml:space="preserve">Statistics South </w:t>
      </w:r>
      <w:r w:rsidR="00AA0D6A">
        <w:rPr>
          <w:rFonts w:ascii="Arial" w:hAnsi="Arial" w:cs="Arial"/>
        </w:rPr>
        <w:t>Africa (</w:t>
      </w:r>
      <w:r w:rsidR="0018071A">
        <w:rPr>
          <w:rFonts w:ascii="Arial" w:hAnsi="Arial" w:cs="Arial"/>
        </w:rPr>
        <w:t>Stats SA)</w:t>
      </w:r>
      <w:r w:rsidR="00AA0D6A">
        <w:rPr>
          <w:rFonts w:ascii="Arial" w:hAnsi="Arial" w:cs="Arial"/>
        </w:rPr>
        <w:t xml:space="preserve"> found that</w:t>
      </w:r>
      <w:r w:rsidR="00524C14">
        <w:rPr>
          <w:rFonts w:ascii="Arial" w:hAnsi="Arial" w:cs="Arial"/>
        </w:rPr>
        <w:t xml:space="preserve"> 57</w:t>
      </w:r>
      <w:r w:rsidR="00B67B03">
        <w:rPr>
          <w:rFonts w:ascii="Arial" w:hAnsi="Arial" w:cs="Arial"/>
        </w:rPr>
        <w:t>, 0</w:t>
      </w:r>
      <w:r w:rsidR="00524C14">
        <w:rPr>
          <w:rFonts w:ascii="Arial" w:hAnsi="Arial" w:cs="Arial"/>
        </w:rPr>
        <w:t>% of the respondents felt very safe when walking alone in their area during the day, while 28</w:t>
      </w:r>
      <w:r w:rsidR="00B67B03">
        <w:rPr>
          <w:rFonts w:ascii="Arial" w:hAnsi="Arial" w:cs="Arial"/>
        </w:rPr>
        <w:t>, 7</w:t>
      </w:r>
      <w:r w:rsidR="00524C14">
        <w:rPr>
          <w:rFonts w:ascii="Arial" w:hAnsi="Arial" w:cs="Arial"/>
        </w:rPr>
        <w:t>% felt</w:t>
      </w:r>
      <w:r w:rsidR="00F511F2">
        <w:rPr>
          <w:rFonts w:ascii="Arial" w:hAnsi="Arial" w:cs="Arial"/>
        </w:rPr>
        <w:t xml:space="preserve"> fairly </w:t>
      </w:r>
      <w:r w:rsidR="00524C14">
        <w:rPr>
          <w:rFonts w:ascii="Arial" w:hAnsi="Arial" w:cs="Arial"/>
        </w:rPr>
        <w:t>safe</w:t>
      </w:r>
      <w:r w:rsidR="00B67B03">
        <w:rPr>
          <w:rFonts w:ascii="Arial" w:hAnsi="Arial" w:cs="Arial"/>
        </w:rPr>
        <w:t>, 9, 4</w:t>
      </w:r>
      <w:r w:rsidR="00524C14">
        <w:rPr>
          <w:rFonts w:ascii="Arial" w:hAnsi="Arial" w:cs="Arial"/>
        </w:rPr>
        <w:t>% a bit unsafe and 5</w:t>
      </w:r>
      <w:r w:rsidR="00B67B03">
        <w:rPr>
          <w:rFonts w:ascii="Arial" w:hAnsi="Arial" w:cs="Arial"/>
        </w:rPr>
        <w:t>, 0</w:t>
      </w:r>
      <w:r w:rsidR="00524C14">
        <w:rPr>
          <w:rFonts w:ascii="Arial" w:hAnsi="Arial" w:cs="Arial"/>
        </w:rPr>
        <w:t>% very unsafe.</w:t>
      </w:r>
      <w:r w:rsidR="00032099">
        <w:rPr>
          <w:rFonts w:ascii="Arial" w:hAnsi="Arial" w:cs="Arial"/>
        </w:rPr>
        <w:t xml:space="preserve"> When night falls the situation literally swings around. Now 14, 0% felt very safe and 22, 5% fairly safe, while 20, 7% felt a bit unsafe and 42,</w:t>
      </w:r>
      <w:r w:rsidR="00B67B03">
        <w:rPr>
          <w:rFonts w:ascii="Arial" w:hAnsi="Arial" w:cs="Arial"/>
        </w:rPr>
        <w:t xml:space="preserve"> 9% felt very </w:t>
      </w:r>
      <w:r w:rsidR="00311915">
        <w:rPr>
          <w:rFonts w:ascii="Arial" w:hAnsi="Arial" w:cs="Arial"/>
        </w:rPr>
        <w:t>unsafe (see Statistics South Africa .2012.</w:t>
      </w:r>
      <w:r w:rsidR="00311915" w:rsidRPr="00311915">
        <w:rPr>
          <w:rFonts w:ascii="Arial" w:hAnsi="Arial" w:cs="Arial"/>
          <w:u w:val="single"/>
        </w:rPr>
        <w:t>Victims of crime survey</w:t>
      </w:r>
      <w:r w:rsidR="00B15251">
        <w:rPr>
          <w:rFonts w:ascii="Arial" w:hAnsi="Arial" w:cs="Arial"/>
          <w:u w:val="single"/>
        </w:rPr>
        <w:t>-2012</w:t>
      </w:r>
      <w:r w:rsidR="00311915" w:rsidRPr="00311915">
        <w:rPr>
          <w:rFonts w:ascii="Arial" w:hAnsi="Arial" w:cs="Arial"/>
          <w:u w:val="single"/>
        </w:rPr>
        <w:t>. Reference period January</w:t>
      </w:r>
      <w:r w:rsidR="00311915">
        <w:rPr>
          <w:rFonts w:ascii="Arial" w:hAnsi="Arial" w:cs="Arial"/>
        </w:rPr>
        <w:t xml:space="preserve"> </w:t>
      </w:r>
      <w:r w:rsidR="00311915" w:rsidRPr="00311915">
        <w:rPr>
          <w:rFonts w:ascii="Arial" w:hAnsi="Arial" w:cs="Arial"/>
          <w:u w:val="single"/>
        </w:rPr>
        <w:t>to December 2011.</w:t>
      </w:r>
      <w:r w:rsidR="00311915">
        <w:rPr>
          <w:rFonts w:ascii="Arial" w:hAnsi="Arial" w:cs="Arial"/>
        </w:rPr>
        <w:t>Statistical release P0341. Stats SA, Pretoria.</w:t>
      </w:r>
      <w:r w:rsidR="007506C6">
        <w:rPr>
          <w:rFonts w:ascii="Arial" w:hAnsi="Arial" w:cs="Arial"/>
        </w:rPr>
        <w:t xml:space="preserve">p.10-11. </w:t>
      </w:r>
      <w:r w:rsidR="00311915">
        <w:rPr>
          <w:rFonts w:ascii="Arial" w:hAnsi="Arial" w:cs="Arial"/>
        </w:rPr>
        <w:t xml:space="preserve"> </w:t>
      </w:r>
      <w:r w:rsidR="00032099">
        <w:rPr>
          <w:rFonts w:ascii="Arial" w:hAnsi="Arial" w:cs="Arial"/>
        </w:rPr>
        <w:t xml:space="preserve"> So to put it differently where in daylight hours only 14, 4% felt unsafe walking in their area during the day</w:t>
      </w:r>
      <w:r w:rsidR="00B67B03">
        <w:rPr>
          <w:rFonts w:ascii="Arial" w:hAnsi="Arial" w:cs="Arial"/>
        </w:rPr>
        <w:t>,</w:t>
      </w:r>
      <w:r w:rsidR="00032099">
        <w:rPr>
          <w:rFonts w:ascii="Arial" w:hAnsi="Arial" w:cs="Arial"/>
        </w:rPr>
        <w:t xml:space="preserve"> it changed to 63, 6% during the night.</w:t>
      </w:r>
      <w:r w:rsidR="00355960">
        <w:rPr>
          <w:rFonts w:ascii="Arial" w:hAnsi="Arial" w:cs="Arial"/>
        </w:rPr>
        <w:t xml:space="preserve"> Over the past 16 years five national VOCS were done, namely: 1998 by Stats SA, 2003 AND 2007 by</w:t>
      </w:r>
      <w:r w:rsidR="00667DD9">
        <w:rPr>
          <w:rFonts w:ascii="Arial" w:hAnsi="Arial" w:cs="Arial"/>
        </w:rPr>
        <w:t xml:space="preserve"> the</w:t>
      </w:r>
      <w:r w:rsidR="00355960">
        <w:rPr>
          <w:rFonts w:ascii="Arial" w:hAnsi="Arial" w:cs="Arial"/>
        </w:rPr>
        <w:t xml:space="preserve"> </w:t>
      </w:r>
      <w:r w:rsidR="00667DD9">
        <w:rPr>
          <w:rFonts w:ascii="Arial" w:hAnsi="Arial" w:cs="Arial"/>
        </w:rPr>
        <w:t xml:space="preserve">Institute for Security </w:t>
      </w:r>
      <w:r w:rsidR="00D76EA0">
        <w:rPr>
          <w:rFonts w:ascii="Arial" w:hAnsi="Arial" w:cs="Arial"/>
        </w:rPr>
        <w:t>Studies and</w:t>
      </w:r>
      <w:r w:rsidR="00814DAE">
        <w:rPr>
          <w:rFonts w:ascii="Arial" w:hAnsi="Arial" w:cs="Arial"/>
        </w:rPr>
        <w:t xml:space="preserve"> then in 2010 and 2011 by Stats SA. These five surveys established the feelings of unsafety when walking</w:t>
      </w:r>
      <w:r w:rsidR="00E45A1C">
        <w:rPr>
          <w:rFonts w:ascii="Arial" w:hAnsi="Arial" w:cs="Arial"/>
        </w:rPr>
        <w:t xml:space="preserve"> alone </w:t>
      </w:r>
      <w:r w:rsidR="00814DAE">
        <w:rPr>
          <w:rFonts w:ascii="Arial" w:hAnsi="Arial" w:cs="Arial"/>
        </w:rPr>
        <w:t>in their</w:t>
      </w:r>
      <w:r w:rsidR="00D76EA0">
        <w:rPr>
          <w:rFonts w:ascii="Arial" w:hAnsi="Arial" w:cs="Arial"/>
        </w:rPr>
        <w:t xml:space="preserve"> </w:t>
      </w:r>
      <w:r w:rsidR="00E45A1C">
        <w:rPr>
          <w:rFonts w:ascii="Arial" w:hAnsi="Arial" w:cs="Arial"/>
        </w:rPr>
        <w:t>area during the night as follows:</w:t>
      </w:r>
    </w:p>
    <w:p w:rsidR="00E45A1C" w:rsidRDefault="00F20B01" w:rsidP="00D37495">
      <w:pPr>
        <w:spacing w:line="360" w:lineRule="auto"/>
        <w:rPr>
          <w:rFonts w:ascii="Arial" w:hAnsi="Arial" w:cs="Arial"/>
        </w:rPr>
      </w:pPr>
      <w:r>
        <w:rPr>
          <w:rFonts w:ascii="Arial" w:hAnsi="Arial" w:cs="Arial"/>
        </w:rPr>
        <w:t xml:space="preserve">     -1998-</w:t>
      </w:r>
      <w:r w:rsidR="00E45A1C">
        <w:rPr>
          <w:rFonts w:ascii="Arial" w:hAnsi="Arial" w:cs="Arial"/>
        </w:rPr>
        <w:t>44, 0%</w:t>
      </w:r>
    </w:p>
    <w:p w:rsidR="00E45A1C" w:rsidRDefault="00E45A1C" w:rsidP="00D37495">
      <w:pPr>
        <w:spacing w:line="360" w:lineRule="auto"/>
        <w:rPr>
          <w:rFonts w:ascii="Arial" w:hAnsi="Arial" w:cs="Arial"/>
        </w:rPr>
      </w:pPr>
      <w:r>
        <w:rPr>
          <w:rFonts w:ascii="Arial" w:hAnsi="Arial" w:cs="Arial"/>
        </w:rPr>
        <w:t xml:space="preserve">     -2003</w:t>
      </w:r>
      <w:r w:rsidR="00F20B01">
        <w:rPr>
          <w:rFonts w:ascii="Arial" w:hAnsi="Arial" w:cs="Arial"/>
        </w:rPr>
        <w:t>-</w:t>
      </w:r>
      <w:r>
        <w:rPr>
          <w:rFonts w:ascii="Arial" w:hAnsi="Arial" w:cs="Arial"/>
        </w:rPr>
        <w:t>77, 0%</w:t>
      </w:r>
    </w:p>
    <w:p w:rsidR="00E45A1C" w:rsidRDefault="00E45A1C" w:rsidP="00D37495">
      <w:pPr>
        <w:spacing w:line="360" w:lineRule="auto"/>
        <w:rPr>
          <w:rFonts w:ascii="Arial" w:hAnsi="Arial" w:cs="Arial"/>
        </w:rPr>
      </w:pPr>
      <w:r>
        <w:rPr>
          <w:rFonts w:ascii="Arial" w:hAnsi="Arial" w:cs="Arial"/>
        </w:rPr>
        <w:t xml:space="preserve">     -</w:t>
      </w:r>
      <w:r w:rsidR="00A831D8">
        <w:rPr>
          <w:rFonts w:ascii="Arial" w:hAnsi="Arial" w:cs="Arial"/>
        </w:rPr>
        <w:t>2007</w:t>
      </w:r>
      <w:r w:rsidR="00F20B01">
        <w:rPr>
          <w:rFonts w:ascii="Arial" w:hAnsi="Arial" w:cs="Arial"/>
        </w:rPr>
        <w:t>-</w:t>
      </w:r>
      <w:r w:rsidR="00A831D8">
        <w:rPr>
          <w:rFonts w:ascii="Arial" w:hAnsi="Arial" w:cs="Arial"/>
        </w:rPr>
        <w:t>77</w:t>
      </w:r>
      <w:r>
        <w:rPr>
          <w:rFonts w:ascii="Arial" w:hAnsi="Arial" w:cs="Arial"/>
        </w:rPr>
        <w:t>, 0%</w:t>
      </w:r>
    </w:p>
    <w:p w:rsidR="00E45A1C" w:rsidRDefault="00E45A1C" w:rsidP="00D37495">
      <w:pPr>
        <w:spacing w:line="360" w:lineRule="auto"/>
        <w:rPr>
          <w:rFonts w:ascii="Arial" w:hAnsi="Arial" w:cs="Arial"/>
        </w:rPr>
      </w:pPr>
      <w:r>
        <w:rPr>
          <w:rFonts w:ascii="Arial" w:hAnsi="Arial" w:cs="Arial"/>
        </w:rPr>
        <w:t xml:space="preserve">     -</w:t>
      </w:r>
      <w:r w:rsidR="00A831D8">
        <w:rPr>
          <w:rFonts w:ascii="Arial" w:hAnsi="Arial" w:cs="Arial"/>
        </w:rPr>
        <w:t>2010</w:t>
      </w:r>
      <w:r w:rsidR="00F20B01">
        <w:rPr>
          <w:rFonts w:ascii="Arial" w:hAnsi="Arial" w:cs="Arial"/>
        </w:rPr>
        <w:t>-</w:t>
      </w:r>
      <w:r w:rsidR="00A831D8">
        <w:rPr>
          <w:rFonts w:ascii="Arial" w:hAnsi="Arial" w:cs="Arial"/>
        </w:rPr>
        <w:t>63</w:t>
      </w:r>
      <w:r>
        <w:rPr>
          <w:rFonts w:ascii="Arial" w:hAnsi="Arial" w:cs="Arial"/>
        </w:rPr>
        <w:t>, 0%</w:t>
      </w:r>
    </w:p>
    <w:p w:rsidR="00C66BFD" w:rsidRDefault="00E45A1C" w:rsidP="00D37495">
      <w:pPr>
        <w:spacing w:line="360" w:lineRule="auto"/>
        <w:rPr>
          <w:rFonts w:ascii="Arial" w:hAnsi="Arial" w:cs="Arial"/>
        </w:rPr>
      </w:pPr>
      <w:r>
        <w:rPr>
          <w:rFonts w:ascii="Arial" w:hAnsi="Arial" w:cs="Arial"/>
        </w:rPr>
        <w:t xml:space="preserve">     -</w:t>
      </w:r>
      <w:r w:rsidR="00A831D8">
        <w:rPr>
          <w:rFonts w:ascii="Arial" w:hAnsi="Arial" w:cs="Arial"/>
        </w:rPr>
        <w:t>2011</w:t>
      </w:r>
      <w:r w:rsidR="00F20B01">
        <w:rPr>
          <w:rFonts w:ascii="Arial" w:hAnsi="Arial" w:cs="Arial"/>
        </w:rPr>
        <w:t>-</w:t>
      </w:r>
      <w:r w:rsidR="00A831D8">
        <w:rPr>
          <w:rFonts w:ascii="Arial" w:hAnsi="Arial" w:cs="Arial"/>
        </w:rPr>
        <w:t>63</w:t>
      </w:r>
      <w:r>
        <w:rPr>
          <w:rFonts w:ascii="Arial" w:hAnsi="Arial" w:cs="Arial"/>
        </w:rPr>
        <w:t xml:space="preserve">, 5% </w:t>
      </w:r>
    </w:p>
    <w:p w:rsidR="00263403" w:rsidRDefault="00C66BFD" w:rsidP="00D37495">
      <w:pPr>
        <w:spacing w:line="360" w:lineRule="auto"/>
        <w:rPr>
          <w:rFonts w:ascii="Arial" w:hAnsi="Arial" w:cs="Arial"/>
        </w:rPr>
      </w:pPr>
      <w:r>
        <w:rPr>
          <w:rFonts w:ascii="Arial" w:hAnsi="Arial" w:cs="Arial"/>
        </w:rPr>
        <w:t xml:space="preserve">The </w:t>
      </w:r>
      <w:r w:rsidR="00651168">
        <w:rPr>
          <w:rFonts w:ascii="Arial" w:hAnsi="Arial" w:cs="Arial"/>
        </w:rPr>
        <w:t xml:space="preserve">year with the lowest level of feelings of </w:t>
      </w:r>
      <w:r w:rsidR="007844BD">
        <w:rPr>
          <w:rFonts w:ascii="Arial" w:hAnsi="Arial" w:cs="Arial"/>
        </w:rPr>
        <w:t>unsafety (44, 0%)</w:t>
      </w:r>
      <w:r w:rsidR="00651168">
        <w:rPr>
          <w:rFonts w:ascii="Arial" w:hAnsi="Arial" w:cs="Arial"/>
        </w:rPr>
        <w:t xml:space="preserve"> was 1998 which had the highest </w:t>
      </w:r>
      <w:r w:rsidR="00F90F39">
        <w:rPr>
          <w:rFonts w:ascii="Arial" w:hAnsi="Arial" w:cs="Arial"/>
        </w:rPr>
        <w:t>real levels of contact/violent crime</w:t>
      </w:r>
      <w:r w:rsidR="007844BD">
        <w:rPr>
          <w:rFonts w:ascii="Arial" w:hAnsi="Arial" w:cs="Arial"/>
        </w:rPr>
        <w:t xml:space="preserve">. Between 2003 and 2007 most crimes with the exception of </w:t>
      </w:r>
      <w:r w:rsidR="003F3DEA">
        <w:rPr>
          <w:rFonts w:ascii="Arial" w:hAnsi="Arial" w:cs="Arial"/>
        </w:rPr>
        <w:t>house robbery, business robbery</w:t>
      </w:r>
      <w:r w:rsidR="00DF589A">
        <w:rPr>
          <w:rFonts w:ascii="Arial" w:hAnsi="Arial" w:cs="Arial"/>
        </w:rPr>
        <w:t>, carjacking and truck hijacking</w:t>
      </w:r>
      <w:r w:rsidR="007506C6">
        <w:rPr>
          <w:rFonts w:ascii="Arial" w:hAnsi="Arial" w:cs="Arial"/>
        </w:rPr>
        <w:t xml:space="preserve"> </w:t>
      </w:r>
      <w:r w:rsidR="007506C6" w:rsidRPr="007506C6">
        <w:rPr>
          <w:rFonts w:ascii="Arial" w:hAnsi="Arial" w:cs="Arial"/>
          <w:b/>
        </w:rPr>
        <w:t>(see Table 1)</w:t>
      </w:r>
      <w:r w:rsidR="00DF589A">
        <w:rPr>
          <w:rFonts w:ascii="Arial" w:hAnsi="Arial" w:cs="Arial"/>
        </w:rPr>
        <w:t xml:space="preserve"> decreased but the feelings of unsafety stayed at a high of 77, 0%. The only time</w:t>
      </w:r>
      <w:r w:rsidR="00410943">
        <w:rPr>
          <w:rFonts w:ascii="Arial" w:hAnsi="Arial" w:cs="Arial"/>
        </w:rPr>
        <w:t xml:space="preserve"> that levels of safety/insecurity dropped in </w:t>
      </w:r>
      <w:r w:rsidR="004B2DD0">
        <w:rPr>
          <w:rFonts w:ascii="Arial" w:hAnsi="Arial" w:cs="Arial"/>
        </w:rPr>
        <w:t>step with the reality of decreasing crime was in 2010 and 2011 when objectively crime decreased quiet dramatically during the World Cup and more people actually felt save. In the last two years</w:t>
      </w:r>
      <w:r w:rsidR="002F0995">
        <w:rPr>
          <w:rFonts w:ascii="Arial" w:hAnsi="Arial" w:cs="Arial"/>
        </w:rPr>
        <w:t xml:space="preserve">, 2012/2013 and 2013/2014 </w:t>
      </w:r>
      <w:r w:rsidR="007B776E">
        <w:rPr>
          <w:rFonts w:ascii="Arial" w:hAnsi="Arial" w:cs="Arial"/>
        </w:rPr>
        <w:t xml:space="preserve">violent contact </w:t>
      </w:r>
      <w:r w:rsidR="007B776E">
        <w:rPr>
          <w:rFonts w:ascii="Arial" w:hAnsi="Arial" w:cs="Arial"/>
        </w:rPr>
        <w:lastRenderedPageBreak/>
        <w:t>crime like aggravated robbery, murders, attempted murder</w:t>
      </w:r>
      <w:r w:rsidR="00A831D8">
        <w:rPr>
          <w:rFonts w:ascii="Arial" w:hAnsi="Arial" w:cs="Arial"/>
        </w:rPr>
        <w:t xml:space="preserve"> and all property crimes increased</w:t>
      </w:r>
      <w:r w:rsidR="002F0995">
        <w:rPr>
          <w:rFonts w:ascii="Arial" w:hAnsi="Arial" w:cs="Arial"/>
        </w:rPr>
        <w:t xml:space="preserve"> very significantly.</w:t>
      </w:r>
      <w:r w:rsidR="0037408C">
        <w:rPr>
          <w:rFonts w:ascii="Arial" w:hAnsi="Arial" w:cs="Arial"/>
        </w:rPr>
        <w:t xml:space="preserve"> </w:t>
      </w:r>
      <w:r w:rsidR="002F0995">
        <w:rPr>
          <w:rFonts w:ascii="Arial" w:hAnsi="Arial" w:cs="Arial"/>
        </w:rPr>
        <w:t>U</w:t>
      </w:r>
      <w:r w:rsidR="0037408C">
        <w:rPr>
          <w:rFonts w:ascii="Arial" w:hAnsi="Arial" w:cs="Arial"/>
        </w:rPr>
        <w:t>nfortunately the</w:t>
      </w:r>
      <w:r w:rsidR="002F0995">
        <w:rPr>
          <w:rFonts w:ascii="Arial" w:hAnsi="Arial" w:cs="Arial"/>
        </w:rPr>
        <w:t xml:space="preserve"> </w:t>
      </w:r>
      <w:r w:rsidR="00F732D7">
        <w:rPr>
          <w:rFonts w:ascii="Arial" w:hAnsi="Arial" w:cs="Arial"/>
        </w:rPr>
        <w:t>natio</w:t>
      </w:r>
      <w:r w:rsidR="002F0995">
        <w:rPr>
          <w:rFonts w:ascii="Arial" w:hAnsi="Arial" w:cs="Arial"/>
        </w:rPr>
        <w:t>nal VOCS 2013/2014, which was this time done over the whole year</w:t>
      </w:r>
      <w:r w:rsidR="00F64750">
        <w:rPr>
          <w:rFonts w:ascii="Arial" w:hAnsi="Arial" w:cs="Arial"/>
        </w:rPr>
        <w:t>,</w:t>
      </w:r>
      <w:r w:rsidR="0076347F">
        <w:rPr>
          <w:rFonts w:ascii="Arial" w:hAnsi="Arial" w:cs="Arial"/>
        </w:rPr>
        <w:t xml:space="preserve"> is only expected during </w:t>
      </w:r>
      <w:r w:rsidR="002F0995">
        <w:rPr>
          <w:rFonts w:ascii="Arial" w:hAnsi="Arial" w:cs="Arial"/>
        </w:rPr>
        <w:t>March 2015. There is a probability that a</w:t>
      </w:r>
      <w:r w:rsidR="004E1990">
        <w:rPr>
          <w:rFonts w:ascii="Arial" w:hAnsi="Arial" w:cs="Arial"/>
        </w:rPr>
        <w:t>n</w:t>
      </w:r>
      <w:r w:rsidR="002F0995">
        <w:rPr>
          <w:rFonts w:ascii="Arial" w:hAnsi="Arial" w:cs="Arial"/>
        </w:rPr>
        <w:t xml:space="preserve"> </w:t>
      </w:r>
      <w:r w:rsidR="004E1990">
        <w:rPr>
          <w:rFonts w:ascii="Arial" w:hAnsi="Arial" w:cs="Arial"/>
        </w:rPr>
        <w:t>objective increase in crime, of the magnitude of 2012/2013 and 2013/2014, as an equal significant decrease during 2010/2011, which was really experienced by the people, will have a</w:t>
      </w:r>
      <w:r w:rsidR="00BD2EAC">
        <w:rPr>
          <w:rFonts w:ascii="Arial" w:hAnsi="Arial" w:cs="Arial"/>
        </w:rPr>
        <w:t>n</w:t>
      </w:r>
      <w:r w:rsidR="004E1990">
        <w:rPr>
          <w:rFonts w:ascii="Arial" w:hAnsi="Arial" w:cs="Arial"/>
        </w:rPr>
        <w:t xml:space="preserve"> increase in the </w:t>
      </w:r>
      <w:r w:rsidR="00BA1A88">
        <w:rPr>
          <w:rFonts w:ascii="Arial" w:hAnsi="Arial" w:cs="Arial"/>
        </w:rPr>
        <w:t>subjective security</w:t>
      </w:r>
      <w:r w:rsidR="00BD2EAC">
        <w:rPr>
          <w:rFonts w:ascii="Arial" w:hAnsi="Arial" w:cs="Arial"/>
        </w:rPr>
        <w:t xml:space="preserve"> of the same magnitude as the decrease in 2010 and 2011</w:t>
      </w:r>
      <w:r w:rsidR="00BA1A88">
        <w:rPr>
          <w:rFonts w:ascii="Arial" w:hAnsi="Arial" w:cs="Arial"/>
        </w:rPr>
        <w:t>. But with the 2013/2014 survey not yet out it is too early to speculate.</w:t>
      </w:r>
    </w:p>
    <w:p w:rsidR="009B1B8F" w:rsidRDefault="00263403" w:rsidP="00D37495">
      <w:pPr>
        <w:spacing w:line="360" w:lineRule="auto"/>
        <w:rPr>
          <w:rFonts w:ascii="Arial" w:hAnsi="Arial" w:cs="Arial"/>
        </w:rPr>
      </w:pPr>
      <w:r>
        <w:rPr>
          <w:rFonts w:ascii="Arial" w:hAnsi="Arial" w:cs="Arial"/>
        </w:rPr>
        <w:t xml:space="preserve">The </w:t>
      </w:r>
      <w:r w:rsidR="003A25AB">
        <w:rPr>
          <w:rFonts w:ascii="Arial" w:hAnsi="Arial" w:cs="Arial"/>
        </w:rPr>
        <w:t xml:space="preserve">fact that a decrease in the objective crime situation in </w:t>
      </w:r>
      <w:r w:rsidR="001361DC">
        <w:rPr>
          <w:rFonts w:ascii="Arial" w:hAnsi="Arial" w:cs="Arial"/>
        </w:rPr>
        <w:t>the period 2003</w:t>
      </w:r>
      <w:r w:rsidR="004834B1">
        <w:rPr>
          <w:rFonts w:ascii="Arial" w:hAnsi="Arial" w:cs="Arial"/>
        </w:rPr>
        <w:t xml:space="preserve"> </w:t>
      </w:r>
      <w:r w:rsidR="001361DC">
        <w:rPr>
          <w:rFonts w:ascii="Arial" w:hAnsi="Arial" w:cs="Arial"/>
        </w:rPr>
        <w:t xml:space="preserve">to </w:t>
      </w:r>
      <w:r w:rsidR="004834B1">
        <w:rPr>
          <w:rFonts w:ascii="Arial" w:hAnsi="Arial" w:cs="Arial"/>
        </w:rPr>
        <w:t xml:space="preserve">2007 did not result in a decrease in the feelings of </w:t>
      </w:r>
      <w:r w:rsidR="00125E33">
        <w:rPr>
          <w:rFonts w:ascii="Arial" w:hAnsi="Arial" w:cs="Arial"/>
        </w:rPr>
        <w:t>insecurity</w:t>
      </w:r>
      <w:r w:rsidR="004834B1">
        <w:rPr>
          <w:rFonts w:ascii="Arial" w:hAnsi="Arial" w:cs="Arial"/>
        </w:rPr>
        <w:t xml:space="preserve"> can </w:t>
      </w:r>
      <w:r w:rsidR="00911CA1">
        <w:rPr>
          <w:rFonts w:ascii="Arial" w:hAnsi="Arial" w:cs="Arial"/>
        </w:rPr>
        <w:t xml:space="preserve">in all probability </w:t>
      </w:r>
      <w:r w:rsidR="004834B1">
        <w:rPr>
          <w:rFonts w:ascii="Arial" w:hAnsi="Arial" w:cs="Arial"/>
        </w:rPr>
        <w:t>be explained as follows</w:t>
      </w:r>
      <w:r w:rsidR="009B1B8F">
        <w:rPr>
          <w:rFonts w:ascii="Arial" w:hAnsi="Arial" w:cs="Arial"/>
        </w:rPr>
        <w:t>:</w:t>
      </w:r>
    </w:p>
    <w:p w:rsidR="00616665" w:rsidRDefault="009B1B8F" w:rsidP="009B1B8F">
      <w:pPr>
        <w:pStyle w:val="ListParagraph"/>
        <w:numPr>
          <w:ilvl w:val="0"/>
          <w:numId w:val="2"/>
        </w:numPr>
        <w:spacing w:line="360" w:lineRule="auto"/>
        <w:rPr>
          <w:rFonts w:ascii="Arial" w:hAnsi="Arial" w:cs="Arial"/>
        </w:rPr>
      </w:pPr>
      <w:r>
        <w:rPr>
          <w:rFonts w:ascii="Arial" w:hAnsi="Arial" w:cs="Arial"/>
        </w:rPr>
        <w:t>The 2007 national VOCS</w:t>
      </w:r>
      <w:r w:rsidR="00C87AAC">
        <w:rPr>
          <w:rFonts w:ascii="Arial" w:hAnsi="Arial" w:cs="Arial"/>
        </w:rPr>
        <w:t xml:space="preserve"> done by the ISS (Institute for Security Studies) (see </w:t>
      </w:r>
      <w:proofErr w:type="spellStart"/>
      <w:r w:rsidR="00C87AAC">
        <w:rPr>
          <w:rFonts w:ascii="Arial" w:hAnsi="Arial" w:cs="Arial"/>
        </w:rPr>
        <w:t>Pharoah</w:t>
      </w:r>
      <w:proofErr w:type="spellEnd"/>
      <w:r w:rsidR="00C87AAC">
        <w:rPr>
          <w:rFonts w:ascii="Arial" w:hAnsi="Arial" w:cs="Arial"/>
        </w:rPr>
        <w:t xml:space="preserve">, R.2008. </w:t>
      </w:r>
      <w:r w:rsidR="00C87AAC" w:rsidRPr="00125E33">
        <w:rPr>
          <w:rFonts w:ascii="Arial" w:hAnsi="Arial" w:cs="Arial"/>
          <w:u w:val="single"/>
        </w:rPr>
        <w:t>National victims of crime survey. Overview of</w:t>
      </w:r>
      <w:r w:rsidR="00265991">
        <w:rPr>
          <w:rFonts w:ascii="Arial" w:hAnsi="Arial" w:cs="Arial"/>
          <w:u w:val="single"/>
        </w:rPr>
        <w:t xml:space="preserve"> Key </w:t>
      </w:r>
      <w:r w:rsidR="00C87AAC" w:rsidRPr="00125E33">
        <w:rPr>
          <w:rFonts w:ascii="Arial" w:hAnsi="Arial" w:cs="Arial"/>
          <w:u w:val="single"/>
        </w:rPr>
        <w:t>findings</w:t>
      </w:r>
      <w:r w:rsidR="00C87AAC">
        <w:rPr>
          <w:rFonts w:ascii="Arial" w:hAnsi="Arial" w:cs="Arial"/>
        </w:rPr>
        <w:t xml:space="preserve">. ISS Paper 175.) was done during October to December 2007 which was just after the </w:t>
      </w:r>
      <w:r w:rsidR="00265991">
        <w:rPr>
          <w:rFonts w:ascii="Arial" w:hAnsi="Arial" w:cs="Arial"/>
        </w:rPr>
        <w:t>2006/</w:t>
      </w:r>
      <w:r w:rsidR="00C87AAC">
        <w:rPr>
          <w:rFonts w:ascii="Arial" w:hAnsi="Arial" w:cs="Arial"/>
        </w:rPr>
        <w:t>2007 crime statistic</w:t>
      </w:r>
      <w:r w:rsidR="00125E33">
        <w:rPr>
          <w:rFonts w:ascii="Arial" w:hAnsi="Arial" w:cs="Arial"/>
        </w:rPr>
        <w:t>s release which show quite concerning increases as a result of the security guard strike in 2006. So although the medium to long term</w:t>
      </w:r>
      <w:r w:rsidR="008C70D8">
        <w:rPr>
          <w:rFonts w:ascii="Arial" w:hAnsi="Arial" w:cs="Arial"/>
        </w:rPr>
        <w:t xml:space="preserve"> crime</w:t>
      </w:r>
      <w:r w:rsidR="00125E33">
        <w:rPr>
          <w:rFonts w:ascii="Arial" w:hAnsi="Arial" w:cs="Arial"/>
        </w:rPr>
        <w:t xml:space="preserve"> trend may show a</w:t>
      </w:r>
      <w:r w:rsidR="008C70D8">
        <w:rPr>
          <w:rFonts w:ascii="Arial" w:hAnsi="Arial" w:cs="Arial"/>
        </w:rPr>
        <w:t xml:space="preserve"> decrease or even a</w:t>
      </w:r>
      <w:r w:rsidR="00265991">
        <w:rPr>
          <w:rFonts w:ascii="Arial" w:hAnsi="Arial" w:cs="Arial"/>
        </w:rPr>
        <w:t>n</w:t>
      </w:r>
      <w:r w:rsidR="008C70D8">
        <w:rPr>
          <w:rFonts w:ascii="Arial" w:hAnsi="Arial" w:cs="Arial"/>
        </w:rPr>
        <w:t xml:space="preserve"> </w:t>
      </w:r>
      <w:r w:rsidR="00265991">
        <w:rPr>
          <w:rFonts w:ascii="Arial" w:hAnsi="Arial" w:cs="Arial"/>
        </w:rPr>
        <w:t>increase</w:t>
      </w:r>
      <w:r w:rsidR="008C70D8">
        <w:rPr>
          <w:rFonts w:ascii="Arial" w:hAnsi="Arial" w:cs="Arial"/>
        </w:rPr>
        <w:t xml:space="preserve"> a victim survey may be influenced by the short term trend </w:t>
      </w:r>
      <w:r w:rsidR="00616665">
        <w:rPr>
          <w:rFonts w:ascii="Arial" w:hAnsi="Arial" w:cs="Arial"/>
        </w:rPr>
        <w:t>or the debate on crime during the survey</w:t>
      </w:r>
      <w:r w:rsidR="008C70D8">
        <w:rPr>
          <w:rFonts w:ascii="Arial" w:hAnsi="Arial" w:cs="Arial"/>
        </w:rPr>
        <w:t xml:space="preserve">. That is </w:t>
      </w:r>
      <w:r w:rsidR="008C70D8" w:rsidRPr="008C70D8">
        <w:rPr>
          <w:rFonts w:ascii="Arial" w:hAnsi="Arial" w:cs="Arial"/>
          <w:i/>
        </w:rPr>
        <w:t>inter alia</w:t>
      </w:r>
      <w:r w:rsidR="008C70D8">
        <w:rPr>
          <w:rFonts w:ascii="Arial" w:hAnsi="Arial" w:cs="Arial"/>
        </w:rPr>
        <w:t xml:space="preserve"> one of the reasons why Stats SA since 2013/2014 changed their methodology from a VOCS done during the fi</w:t>
      </w:r>
      <w:r w:rsidR="00A21E0B">
        <w:rPr>
          <w:rFonts w:ascii="Arial" w:hAnsi="Arial" w:cs="Arial"/>
        </w:rPr>
        <w:t>rst three months of a calendar year with a reference period of January-December of the previous year to a continues survey through a whole financial year.</w:t>
      </w:r>
      <w:r w:rsidR="008C70D8">
        <w:rPr>
          <w:rFonts w:ascii="Arial" w:hAnsi="Arial" w:cs="Arial"/>
        </w:rPr>
        <w:t xml:space="preserve"> </w:t>
      </w:r>
      <w:r w:rsidR="00A21E0B">
        <w:rPr>
          <w:rFonts w:ascii="Arial" w:hAnsi="Arial" w:cs="Arial"/>
        </w:rPr>
        <w:t>For example</w:t>
      </w:r>
      <w:r w:rsidR="00616665">
        <w:rPr>
          <w:rFonts w:ascii="Arial" w:hAnsi="Arial" w:cs="Arial"/>
        </w:rPr>
        <w:t xml:space="preserve"> the 2012 VOCS was done in January-March 2012 with the reference period of 2011 and the 2013/2014 VOCS was done during that whole year but the report will in all probability only be released by March 2015.</w:t>
      </w:r>
    </w:p>
    <w:p w:rsidR="00A56025" w:rsidRDefault="00A56025" w:rsidP="009B1B8F">
      <w:pPr>
        <w:pStyle w:val="ListParagraph"/>
        <w:numPr>
          <w:ilvl w:val="0"/>
          <w:numId w:val="2"/>
        </w:numPr>
        <w:spacing w:line="360" w:lineRule="auto"/>
        <w:rPr>
          <w:rFonts w:ascii="Arial" w:hAnsi="Arial" w:cs="Arial"/>
        </w:rPr>
      </w:pPr>
      <w:r>
        <w:rPr>
          <w:rFonts w:ascii="Arial" w:hAnsi="Arial" w:cs="Arial"/>
        </w:rPr>
        <w:t>It is a well-known fact</w:t>
      </w:r>
      <w:r w:rsidR="005244EF">
        <w:rPr>
          <w:rFonts w:ascii="Arial" w:hAnsi="Arial" w:cs="Arial"/>
        </w:rPr>
        <w:t xml:space="preserve"> amongst survey </w:t>
      </w:r>
      <w:r w:rsidR="000840ED">
        <w:rPr>
          <w:rFonts w:ascii="Arial" w:hAnsi="Arial" w:cs="Arial"/>
        </w:rPr>
        <w:t>experts that</w:t>
      </w:r>
      <w:r w:rsidR="005244EF">
        <w:rPr>
          <w:rFonts w:ascii="Arial" w:hAnsi="Arial" w:cs="Arial"/>
        </w:rPr>
        <w:t xml:space="preserve"> the image/”culture” of survey organizations has a very profound influence on survey results. Everybody knows that the ISS is a non-governmental research organization which operate mainly with donor funds and which at least some times can be</w:t>
      </w:r>
      <w:r w:rsidR="000840ED">
        <w:rPr>
          <w:rFonts w:ascii="Arial" w:hAnsi="Arial" w:cs="Arial"/>
        </w:rPr>
        <w:t xml:space="preserve"> </w:t>
      </w:r>
      <w:r w:rsidR="005244EF">
        <w:rPr>
          <w:rFonts w:ascii="Arial" w:hAnsi="Arial" w:cs="Arial"/>
        </w:rPr>
        <w:t>critical of Government</w:t>
      </w:r>
      <w:r w:rsidR="000840ED">
        <w:rPr>
          <w:rFonts w:ascii="Arial" w:hAnsi="Arial" w:cs="Arial"/>
        </w:rPr>
        <w:t xml:space="preserve"> and that Stats SA is basically a Government Department although it is regulated by the law and statistical and scientific standards to ensu</w:t>
      </w:r>
      <w:r w:rsidR="006D6E0C">
        <w:rPr>
          <w:rFonts w:ascii="Arial" w:hAnsi="Arial" w:cs="Arial"/>
        </w:rPr>
        <w:t>re objectivity and data-integrity (which the ordinary respondent would not no know</w:t>
      </w:r>
      <w:r w:rsidR="009D37EF">
        <w:rPr>
          <w:rFonts w:ascii="Arial" w:hAnsi="Arial" w:cs="Arial"/>
        </w:rPr>
        <w:t>).</w:t>
      </w:r>
      <w:r w:rsidR="006D6E0C">
        <w:rPr>
          <w:rFonts w:ascii="Arial" w:hAnsi="Arial" w:cs="Arial"/>
        </w:rPr>
        <w:t xml:space="preserve">  A respondent may respond very differently when a fieldworker introduce him/herself as from Statistics SA or ISS and that collectively may have led to</w:t>
      </w:r>
      <w:r w:rsidR="00833A6C">
        <w:rPr>
          <w:rFonts w:ascii="Arial" w:hAnsi="Arial" w:cs="Arial"/>
        </w:rPr>
        <w:t xml:space="preserve"> the 77, 0%</w:t>
      </w:r>
      <w:r w:rsidR="00560376">
        <w:rPr>
          <w:rFonts w:ascii="Arial" w:hAnsi="Arial" w:cs="Arial"/>
        </w:rPr>
        <w:t xml:space="preserve"> </w:t>
      </w:r>
      <w:r w:rsidR="00833A6C">
        <w:rPr>
          <w:rFonts w:ascii="Arial" w:hAnsi="Arial" w:cs="Arial"/>
        </w:rPr>
        <w:t xml:space="preserve"> unsafe response </w:t>
      </w:r>
      <w:r w:rsidR="00560376">
        <w:rPr>
          <w:rFonts w:ascii="Arial" w:hAnsi="Arial" w:cs="Arial"/>
        </w:rPr>
        <w:t>in both</w:t>
      </w:r>
      <w:r w:rsidR="00995F84">
        <w:rPr>
          <w:rFonts w:ascii="Arial" w:hAnsi="Arial" w:cs="Arial"/>
        </w:rPr>
        <w:t xml:space="preserve"> the </w:t>
      </w:r>
      <w:r w:rsidR="00560376">
        <w:rPr>
          <w:rFonts w:ascii="Arial" w:hAnsi="Arial" w:cs="Arial"/>
        </w:rPr>
        <w:t>2003 and 2007</w:t>
      </w:r>
      <w:r w:rsidR="00995F84">
        <w:rPr>
          <w:rFonts w:ascii="Arial" w:hAnsi="Arial" w:cs="Arial"/>
        </w:rPr>
        <w:t xml:space="preserve"> ISS surveys</w:t>
      </w:r>
      <w:r w:rsidR="009D37EF">
        <w:rPr>
          <w:rFonts w:ascii="Arial" w:hAnsi="Arial" w:cs="Arial"/>
        </w:rPr>
        <w:t>,</w:t>
      </w:r>
      <w:r w:rsidR="00995F84">
        <w:rPr>
          <w:rFonts w:ascii="Arial" w:hAnsi="Arial" w:cs="Arial"/>
        </w:rPr>
        <w:t xml:space="preserve"> versus</w:t>
      </w:r>
      <w:r w:rsidR="006C34AC">
        <w:rPr>
          <w:rFonts w:ascii="Arial" w:hAnsi="Arial" w:cs="Arial"/>
        </w:rPr>
        <w:t xml:space="preserve"> the lower levels of insecurity in the “Government</w:t>
      </w:r>
      <w:r w:rsidR="00722577">
        <w:rPr>
          <w:rFonts w:ascii="Arial" w:hAnsi="Arial" w:cs="Arial"/>
        </w:rPr>
        <w:t xml:space="preserve">” Statistics SA surveys of </w:t>
      </w:r>
      <w:r w:rsidR="00995F84">
        <w:rPr>
          <w:rFonts w:ascii="Arial" w:hAnsi="Arial" w:cs="Arial"/>
        </w:rPr>
        <w:t>1998</w:t>
      </w:r>
      <w:r w:rsidR="00722577">
        <w:rPr>
          <w:rFonts w:ascii="Arial" w:hAnsi="Arial" w:cs="Arial"/>
        </w:rPr>
        <w:t>,</w:t>
      </w:r>
      <w:r w:rsidR="00995F84">
        <w:rPr>
          <w:rFonts w:ascii="Arial" w:hAnsi="Arial" w:cs="Arial"/>
        </w:rPr>
        <w:t xml:space="preserve"> 2011 and 2012</w:t>
      </w:r>
      <w:r w:rsidR="00722577">
        <w:rPr>
          <w:rFonts w:ascii="Arial" w:hAnsi="Arial" w:cs="Arial"/>
        </w:rPr>
        <w:t>.</w:t>
      </w:r>
      <w:r w:rsidR="009D37EF">
        <w:rPr>
          <w:rFonts w:ascii="Arial" w:hAnsi="Arial" w:cs="Arial"/>
        </w:rPr>
        <w:t xml:space="preserve"> It is preferable to use the same survey house/organization in trend measuring over time. Strictly speaking it is essential to keep </w:t>
      </w:r>
      <w:r w:rsidR="00AF3339">
        <w:rPr>
          <w:rFonts w:ascii="Arial" w:hAnsi="Arial" w:cs="Arial"/>
        </w:rPr>
        <w:t xml:space="preserve">everything </w:t>
      </w:r>
      <w:r w:rsidR="00AF3339">
        <w:rPr>
          <w:rFonts w:ascii="Arial" w:hAnsi="Arial" w:cs="Arial"/>
        </w:rPr>
        <w:lastRenderedPageBreak/>
        <w:t xml:space="preserve">constant in the longitudinal measurement of perceptions (e.g. survey organizations, questionnaires, fieldworkers, training of fieldworkers etc.)      </w:t>
      </w:r>
      <w:r w:rsidR="009D37EF">
        <w:rPr>
          <w:rFonts w:ascii="Arial" w:hAnsi="Arial" w:cs="Arial"/>
        </w:rPr>
        <w:t xml:space="preserve">    </w:t>
      </w:r>
      <w:r w:rsidR="00560376">
        <w:rPr>
          <w:rFonts w:ascii="Arial" w:hAnsi="Arial" w:cs="Arial"/>
        </w:rPr>
        <w:t xml:space="preserve">  </w:t>
      </w:r>
      <w:r w:rsidR="006D6E0C">
        <w:rPr>
          <w:rFonts w:ascii="Arial" w:hAnsi="Arial" w:cs="Arial"/>
        </w:rPr>
        <w:t xml:space="preserve">    </w:t>
      </w:r>
      <w:r w:rsidR="000840ED">
        <w:rPr>
          <w:rFonts w:ascii="Arial" w:hAnsi="Arial" w:cs="Arial"/>
        </w:rPr>
        <w:t xml:space="preserve"> </w:t>
      </w:r>
      <w:r w:rsidR="005244EF">
        <w:rPr>
          <w:rFonts w:ascii="Arial" w:hAnsi="Arial" w:cs="Arial"/>
        </w:rPr>
        <w:t xml:space="preserve">       </w:t>
      </w:r>
      <w:r>
        <w:rPr>
          <w:rFonts w:ascii="Arial" w:hAnsi="Arial" w:cs="Arial"/>
        </w:rPr>
        <w:t xml:space="preserve"> </w:t>
      </w:r>
    </w:p>
    <w:p w:rsidR="003735C4" w:rsidRDefault="00616665" w:rsidP="009B1B8F">
      <w:pPr>
        <w:pStyle w:val="ListParagraph"/>
        <w:numPr>
          <w:ilvl w:val="0"/>
          <w:numId w:val="2"/>
        </w:numPr>
        <w:spacing w:line="360" w:lineRule="auto"/>
        <w:rPr>
          <w:rFonts w:ascii="Arial" w:hAnsi="Arial" w:cs="Arial"/>
        </w:rPr>
      </w:pPr>
      <w:r>
        <w:rPr>
          <w:rFonts w:ascii="Arial" w:hAnsi="Arial" w:cs="Arial"/>
        </w:rPr>
        <w:t xml:space="preserve">Media reporting and interpersonal communication can also create perceptions of crime and security </w:t>
      </w:r>
      <w:r w:rsidR="00F01F5E">
        <w:rPr>
          <w:rFonts w:ascii="Arial" w:hAnsi="Arial" w:cs="Arial"/>
        </w:rPr>
        <w:t>which does not correlate</w:t>
      </w:r>
      <w:r w:rsidR="00A16A7A">
        <w:rPr>
          <w:rFonts w:ascii="Arial" w:hAnsi="Arial" w:cs="Arial"/>
        </w:rPr>
        <w:t xml:space="preserve"> fully</w:t>
      </w:r>
      <w:r w:rsidR="00F01F5E">
        <w:rPr>
          <w:rFonts w:ascii="Arial" w:hAnsi="Arial" w:cs="Arial"/>
        </w:rPr>
        <w:t xml:space="preserve"> with the reality.</w:t>
      </w:r>
      <w:r w:rsidR="00831BB0">
        <w:rPr>
          <w:rFonts w:ascii="Arial" w:hAnsi="Arial" w:cs="Arial"/>
        </w:rPr>
        <w:t xml:space="preserve"> This author just want to emphasize that he is a devoted supporter of media freedom and their right to report crime and violence to the public</w:t>
      </w:r>
      <w:r w:rsidR="003735C4">
        <w:rPr>
          <w:rFonts w:ascii="Arial" w:hAnsi="Arial" w:cs="Arial"/>
        </w:rPr>
        <w:t>, which after all is the victims of crime and as such the holders of crime information</w:t>
      </w:r>
      <w:r w:rsidR="00831BB0">
        <w:rPr>
          <w:rFonts w:ascii="Arial" w:hAnsi="Arial" w:cs="Arial"/>
        </w:rPr>
        <w:t>.</w:t>
      </w:r>
      <w:r w:rsidR="003735C4">
        <w:rPr>
          <w:rFonts w:ascii="Arial" w:hAnsi="Arial" w:cs="Arial"/>
        </w:rPr>
        <w:t xml:space="preserve"> Also of crime statistics.</w:t>
      </w:r>
    </w:p>
    <w:p w:rsidR="003735C4" w:rsidRDefault="003735C4" w:rsidP="003735C4">
      <w:pPr>
        <w:pStyle w:val="ListParagraph"/>
        <w:spacing w:line="360" w:lineRule="auto"/>
        <w:ind w:left="1215"/>
        <w:rPr>
          <w:rFonts w:ascii="Arial" w:hAnsi="Arial" w:cs="Arial"/>
        </w:rPr>
      </w:pPr>
    </w:p>
    <w:p w:rsidR="00CB3F83" w:rsidRDefault="003735C4" w:rsidP="00464089">
      <w:pPr>
        <w:pStyle w:val="ListParagraph"/>
        <w:spacing w:line="360" w:lineRule="auto"/>
        <w:ind w:left="1215"/>
        <w:rPr>
          <w:rFonts w:ascii="Arial" w:hAnsi="Arial" w:cs="Arial"/>
        </w:rPr>
      </w:pPr>
      <w:r>
        <w:rPr>
          <w:rFonts w:ascii="Arial" w:hAnsi="Arial" w:cs="Arial"/>
        </w:rPr>
        <w:t xml:space="preserve"> On</w:t>
      </w:r>
      <w:r w:rsidR="00F01F5E">
        <w:rPr>
          <w:rFonts w:ascii="Arial" w:hAnsi="Arial" w:cs="Arial"/>
        </w:rPr>
        <w:t xml:space="preserve"> a daily basis the media and especially certain newspapers report</w:t>
      </w:r>
      <w:r>
        <w:rPr>
          <w:rFonts w:ascii="Arial" w:hAnsi="Arial" w:cs="Arial"/>
        </w:rPr>
        <w:t xml:space="preserve"> incidents of</w:t>
      </w:r>
      <w:r w:rsidR="00F01F5E">
        <w:rPr>
          <w:rFonts w:ascii="Arial" w:hAnsi="Arial" w:cs="Arial"/>
        </w:rPr>
        <w:t xml:space="preserve"> crime to the public</w:t>
      </w:r>
      <w:r>
        <w:rPr>
          <w:rFonts w:ascii="Arial" w:hAnsi="Arial" w:cs="Arial"/>
        </w:rPr>
        <w:t xml:space="preserve"> without any distortions</w:t>
      </w:r>
      <w:r w:rsidR="00831BB0">
        <w:rPr>
          <w:rFonts w:ascii="Arial" w:hAnsi="Arial" w:cs="Arial"/>
        </w:rPr>
        <w:t>. Logically the</w:t>
      </w:r>
      <w:r w:rsidR="00AD2C6D">
        <w:rPr>
          <w:rFonts w:ascii="Arial" w:hAnsi="Arial" w:cs="Arial"/>
        </w:rPr>
        <w:t xml:space="preserve"> focus will </w:t>
      </w:r>
      <w:r w:rsidR="00831BB0">
        <w:rPr>
          <w:rFonts w:ascii="Arial" w:hAnsi="Arial" w:cs="Arial"/>
        </w:rPr>
        <w:t>be</w:t>
      </w:r>
      <w:r w:rsidR="00AD2C6D">
        <w:rPr>
          <w:rFonts w:ascii="Arial" w:hAnsi="Arial" w:cs="Arial"/>
        </w:rPr>
        <w:t xml:space="preserve"> on </w:t>
      </w:r>
      <w:r w:rsidR="00831BB0">
        <w:rPr>
          <w:rFonts w:ascii="Arial" w:hAnsi="Arial" w:cs="Arial"/>
        </w:rPr>
        <w:t xml:space="preserve">the incidents were excessive violence were used and where </w:t>
      </w:r>
      <w:r w:rsidR="00466549" w:rsidRPr="00464089">
        <w:rPr>
          <w:rFonts w:ascii="Arial" w:hAnsi="Arial" w:cs="Arial"/>
        </w:rPr>
        <w:t>there w</w:t>
      </w:r>
      <w:r w:rsidR="00AD2C6D" w:rsidRPr="00464089">
        <w:rPr>
          <w:rFonts w:ascii="Arial" w:hAnsi="Arial" w:cs="Arial"/>
        </w:rPr>
        <w:t>as</w:t>
      </w:r>
      <w:r w:rsidR="00466549" w:rsidRPr="00464089">
        <w:rPr>
          <w:rFonts w:ascii="Arial" w:hAnsi="Arial" w:cs="Arial"/>
        </w:rPr>
        <w:t xml:space="preserve"> a fatality/s and</w:t>
      </w:r>
      <w:r w:rsidR="00464089" w:rsidRPr="00464089">
        <w:rPr>
          <w:rFonts w:ascii="Arial" w:hAnsi="Arial" w:cs="Arial"/>
        </w:rPr>
        <w:t>/or rape.</w:t>
      </w:r>
      <w:r w:rsidR="00AD2C6D" w:rsidRPr="00464089">
        <w:rPr>
          <w:rFonts w:ascii="Arial" w:hAnsi="Arial" w:cs="Arial"/>
        </w:rPr>
        <w:t xml:space="preserve"> It is also a universal phenomenon that this reporting is slightly biased towards the more well-known and the </w:t>
      </w:r>
      <w:r w:rsidR="00FF65C0" w:rsidRPr="00464089">
        <w:rPr>
          <w:rFonts w:ascii="Arial" w:hAnsi="Arial" w:cs="Arial"/>
        </w:rPr>
        <w:t>better</w:t>
      </w:r>
      <w:r w:rsidR="00AD2C6D" w:rsidRPr="00464089">
        <w:rPr>
          <w:rFonts w:ascii="Arial" w:hAnsi="Arial" w:cs="Arial"/>
        </w:rPr>
        <w:t xml:space="preserve"> to do</w:t>
      </w:r>
      <w:r w:rsidR="004C4C70">
        <w:rPr>
          <w:rFonts w:ascii="Arial" w:hAnsi="Arial" w:cs="Arial"/>
        </w:rPr>
        <w:t>,</w:t>
      </w:r>
      <w:r w:rsidR="00AD2C6D" w:rsidRPr="00464089">
        <w:rPr>
          <w:rFonts w:ascii="Arial" w:hAnsi="Arial" w:cs="Arial"/>
        </w:rPr>
        <w:t xml:space="preserve"> especially if they are </w:t>
      </w:r>
      <w:r w:rsidR="00B920CA" w:rsidRPr="00464089">
        <w:rPr>
          <w:rFonts w:ascii="Arial" w:hAnsi="Arial" w:cs="Arial"/>
        </w:rPr>
        <w:t>the victims of crime in the privacy of their very own home.</w:t>
      </w:r>
      <w:r w:rsidR="00464089">
        <w:rPr>
          <w:rFonts w:ascii="Arial" w:hAnsi="Arial" w:cs="Arial"/>
        </w:rPr>
        <w:t xml:space="preserve"> As this paragraph is been written the </w:t>
      </w:r>
      <w:proofErr w:type="spellStart"/>
      <w:r w:rsidR="00464089">
        <w:rPr>
          <w:rFonts w:ascii="Arial" w:hAnsi="Arial" w:cs="Arial"/>
        </w:rPr>
        <w:t>Senzo</w:t>
      </w:r>
      <w:proofErr w:type="spellEnd"/>
      <w:r w:rsidR="00464089">
        <w:rPr>
          <w:rFonts w:ascii="Arial" w:hAnsi="Arial" w:cs="Arial"/>
        </w:rPr>
        <w:t xml:space="preserve"> Me</w:t>
      </w:r>
      <w:r w:rsidR="00FC7E29">
        <w:rPr>
          <w:rFonts w:ascii="Arial" w:hAnsi="Arial" w:cs="Arial"/>
        </w:rPr>
        <w:t>y</w:t>
      </w:r>
      <w:r w:rsidR="009A17E5">
        <w:rPr>
          <w:rFonts w:ascii="Arial" w:hAnsi="Arial" w:cs="Arial"/>
        </w:rPr>
        <w:t>i</w:t>
      </w:r>
      <w:r w:rsidR="00464089">
        <w:rPr>
          <w:rFonts w:ascii="Arial" w:hAnsi="Arial" w:cs="Arial"/>
        </w:rPr>
        <w:t>wa incident is playing itself out and al</w:t>
      </w:r>
      <w:r w:rsidR="009A17E5">
        <w:rPr>
          <w:rFonts w:ascii="Arial" w:hAnsi="Arial" w:cs="Arial"/>
        </w:rPr>
        <w:t>l</w:t>
      </w:r>
      <w:r w:rsidR="00464089">
        <w:rPr>
          <w:rFonts w:ascii="Arial" w:hAnsi="Arial" w:cs="Arial"/>
        </w:rPr>
        <w:t xml:space="preserve"> the news headlines refers to this. It would actually be strange </w:t>
      </w:r>
      <w:r w:rsidR="00286119">
        <w:rPr>
          <w:rFonts w:ascii="Arial" w:hAnsi="Arial" w:cs="Arial"/>
        </w:rPr>
        <w:t xml:space="preserve">if </w:t>
      </w:r>
      <w:r w:rsidR="00A33520">
        <w:rPr>
          <w:rFonts w:ascii="Arial" w:hAnsi="Arial" w:cs="Arial"/>
        </w:rPr>
        <w:t>there is a very large proportion of the South African population who does not know about it</w:t>
      </w:r>
      <w:r w:rsidR="009A17E5">
        <w:rPr>
          <w:rFonts w:ascii="Arial" w:hAnsi="Arial" w:cs="Arial"/>
        </w:rPr>
        <w:t>,</w:t>
      </w:r>
      <w:r w:rsidR="00A33520">
        <w:rPr>
          <w:rFonts w:ascii="Arial" w:hAnsi="Arial" w:cs="Arial"/>
        </w:rPr>
        <w:t xml:space="preserve"> while a few days ago many people who are not interested in soccer/football </w:t>
      </w:r>
      <w:r w:rsidR="001B666A">
        <w:rPr>
          <w:rFonts w:ascii="Arial" w:hAnsi="Arial" w:cs="Arial"/>
        </w:rPr>
        <w:t xml:space="preserve">would not know who </w:t>
      </w:r>
      <w:proofErr w:type="spellStart"/>
      <w:r w:rsidR="001B666A">
        <w:rPr>
          <w:rFonts w:ascii="Arial" w:hAnsi="Arial" w:cs="Arial"/>
        </w:rPr>
        <w:t>Senzo</w:t>
      </w:r>
      <w:proofErr w:type="spellEnd"/>
      <w:r w:rsidR="001B666A">
        <w:rPr>
          <w:rFonts w:ascii="Arial" w:hAnsi="Arial" w:cs="Arial"/>
        </w:rPr>
        <w:t xml:space="preserve"> Me</w:t>
      </w:r>
      <w:r w:rsidR="00314285">
        <w:rPr>
          <w:rFonts w:ascii="Arial" w:hAnsi="Arial" w:cs="Arial"/>
        </w:rPr>
        <w:t>yi</w:t>
      </w:r>
      <w:r w:rsidR="001B666A">
        <w:rPr>
          <w:rFonts w:ascii="Arial" w:hAnsi="Arial" w:cs="Arial"/>
        </w:rPr>
        <w:t>wa is</w:t>
      </w:r>
      <w:r w:rsidR="009A17E5">
        <w:rPr>
          <w:rFonts w:ascii="Arial" w:hAnsi="Arial" w:cs="Arial"/>
        </w:rPr>
        <w:t xml:space="preserve">. </w:t>
      </w:r>
      <w:r w:rsidR="00FF65C0" w:rsidRPr="00464089">
        <w:rPr>
          <w:rFonts w:ascii="Arial" w:hAnsi="Arial" w:cs="Arial"/>
        </w:rPr>
        <w:t>One should remember that on a daily basis in 2013/2014 there were</w:t>
      </w:r>
      <w:r w:rsidR="00F413E6" w:rsidRPr="00464089">
        <w:rPr>
          <w:rFonts w:ascii="Arial" w:hAnsi="Arial" w:cs="Arial"/>
        </w:rPr>
        <w:t xml:space="preserve"> an average of 53 </w:t>
      </w:r>
      <w:r w:rsidR="00FF65C0" w:rsidRPr="00464089">
        <w:rPr>
          <w:rFonts w:ascii="Arial" w:hAnsi="Arial" w:cs="Arial"/>
        </w:rPr>
        <w:t>incidents of house robbery</w:t>
      </w:r>
      <w:r w:rsidR="00F413E6" w:rsidRPr="00464089">
        <w:rPr>
          <w:rFonts w:ascii="Arial" w:hAnsi="Arial" w:cs="Arial"/>
        </w:rPr>
        <w:t xml:space="preserve"> per day in South Africa,</w:t>
      </w:r>
      <w:r w:rsidR="00FF65C0" w:rsidRPr="00464089">
        <w:rPr>
          <w:rFonts w:ascii="Arial" w:hAnsi="Arial" w:cs="Arial"/>
        </w:rPr>
        <w:t xml:space="preserve"> while also daily there were </w:t>
      </w:r>
      <w:r w:rsidR="00F413E6" w:rsidRPr="00464089">
        <w:rPr>
          <w:rFonts w:ascii="Arial" w:hAnsi="Arial" w:cs="Arial"/>
        </w:rPr>
        <w:t>an average of 714 residential housebreakings/burglaries.</w:t>
      </w:r>
      <w:r w:rsidR="00F77257" w:rsidRPr="00464089">
        <w:rPr>
          <w:rFonts w:ascii="Arial" w:hAnsi="Arial" w:cs="Arial"/>
        </w:rPr>
        <w:t xml:space="preserve"> The first is a contact crime where there is contact between the perpetrator and the victim/s and </w:t>
      </w:r>
      <w:r w:rsidR="004A5D07" w:rsidRPr="00464089">
        <w:rPr>
          <w:rFonts w:ascii="Arial" w:hAnsi="Arial" w:cs="Arial"/>
        </w:rPr>
        <w:t>where coercion of some form or another is used against the victim (e.g. a gun is pointed or the</w:t>
      </w:r>
      <w:r w:rsidR="00F413E6" w:rsidRPr="00464089">
        <w:rPr>
          <w:rFonts w:ascii="Arial" w:hAnsi="Arial" w:cs="Arial"/>
        </w:rPr>
        <w:t xml:space="preserve"> victims </w:t>
      </w:r>
      <w:r w:rsidR="002B0BE9" w:rsidRPr="00464089">
        <w:rPr>
          <w:rFonts w:ascii="Arial" w:hAnsi="Arial" w:cs="Arial"/>
        </w:rPr>
        <w:t>are pushed around and assaulted). In the case of burglary there is no contact since the victims are not at home during the incident or they are not aware of it because they are asleep or in another room far removed from the point of entry</w:t>
      </w:r>
      <w:r w:rsidR="00E30401">
        <w:rPr>
          <w:rFonts w:ascii="Arial" w:hAnsi="Arial" w:cs="Arial"/>
        </w:rPr>
        <w:t xml:space="preserve"> and they don’t hear anything</w:t>
      </w:r>
      <w:r w:rsidR="002B0BE9" w:rsidRPr="00464089">
        <w:rPr>
          <w:rFonts w:ascii="Arial" w:hAnsi="Arial" w:cs="Arial"/>
        </w:rPr>
        <w:t xml:space="preserve">. But the media also mix the two crimes </w:t>
      </w:r>
      <w:r w:rsidR="005D1C6B">
        <w:rPr>
          <w:rFonts w:ascii="Arial" w:hAnsi="Arial" w:cs="Arial"/>
        </w:rPr>
        <w:t xml:space="preserve">together to the point that they have now grouped it together in an Australian-US concept called house invasions. At this stage this concept which refers to </w:t>
      </w:r>
      <w:r w:rsidR="001636A5">
        <w:rPr>
          <w:rFonts w:ascii="Arial" w:hAnsi="Arial" w:cs="Arial"/>
        </w:rPr>
        <w:t>an</w:t>
      </w:r>
      <w:r w:rsidR="005D1C6B">
        <w:rPr>
          <w:rFonts w:ascii="Arial" w:hAnsi="Arial" w:cs="Arial"/>
        </w:rPr>
        <w:t xml:space="preserve"> invasion of privacy should actually</w:t>
      </w:r>
      <w:r w:rsidR="001E382E">
        <w:rPr>
          <w:rFonts w:ascii="Arial" w:hAnsi="Arial" w:cs="Arial"/>
        </w:rPr>
        <w:t>,</w:t>
      </w:r>
      <w:r w:rsidR="005D1C6B">
        <w:rPr>
          <w:rFonts w:ascii="Arial" w:hAnsi="Arial" w:cs="Arial"/>
        </w:rPr>
        <w:t xml:space="preserve"> as mall-attacks and although far too late f</w:t>
      </w:r>
      <w:r w:rsidR="00C34D76">
        <w:rPr>
          <w:rFonts w:ascii="Arial" w:hAnsi="Arial" w:cs="Arial"/>
        </w:rPr>
        <w:t>arm-attacks</w:t>
      </w:r>
      <w:r w:rsidR="001E382E">
        <w:rPr>
          <w:rFonts w:ascii="Arial" w:hAnsi="Arial" w:cs="Arial"/>
        </w:rPr>
        <w:t>,</w:t>
      </w:r>
      <w:r w:rsidR="00C34D76">
        <w:rPr>
          <w:rFonts w:ascii="Arial" w:hAnsi="Arial" w:cs="Arial"/>
        </w:rPr>
        <w:t xml:space="preserve"> be </w:t>
      </w:r>
      <w:r w:rsidR="00F541D8">
        <w:rPr>
          <w:rFonts w:ascii="Arial" w:hAnsi="Arial" w:cs="Arial"/>
        </w:rPr>
        <w:t xml:space="preserve">avoided since it will just contribute to further confusion based on the incorrect assumptions. The </w:t>
      </w:r>
      <w:r w:rsidR="001636A5">
        <w:rPr>
          <w:rFonts w:ascii="Arial" w:hAnsi="Arial" w:cs="Arial"/>
        </w:rPr>
        <w:t xml:space="preserve">media </w:t>
      </w:r>
      <w:r w:rsidR="001636A5" w:rsidRPr="00464089">
        <w:rPr>
          <w:rFonts w:ascii="Arial" w:hAnsi="Arial" w:cs="Arial"/>
        </w:rPr>
        <w:t>often</w:t>
      </w:r>
      <w:r w:rsidR="002B0BE9" w:rsidRPr="00464089">
        <w:rPr>
          <w:rFonts w:ascii="Arial" w:hAnsi="Arial" w:cs="Arial"/>
        </w:rPr>
        <w:t xml:space="preserve"> refer to the fact that there was a robbery at the home of a well-known singer and a beloved</w:t>
      </w:r>
      <w:r w:rsidR="000154D8" w:rsidRPr="00464089">
        <w:rPr>
          <w:rFonts w:ascii="Arial" w:hAnsi="Arial" w:cs="Arial"/>
        </w:rPr>
        <w:t xml:space="preserve"> Arch Bishop while they were not even in the country during the incidents or not at home.</w:t>
      </w:r>
      <w:r w:rsidR="001636A5">
        <w:rPr>
          <w:rFonts w:ascii="Arial" w:hAnsi="Arial" w:cs="Arial"/>
        </w:rPr>
        <w:t xml:space="preserve"> In the mind of South Africans house breakings and house robberies actually became one and if you are a victim of house breaking you just lucky that you did not wake up or you </w:t>
      </w:r>
      <w:r w:rsidR="001636A5">
        <w:rPr>
          <w:rFonts w:ascii="Arial" w:hAnsi="Arial" w:cs="Arial"/>
        </w:rPr>
        <w:lastRenderedPageBreak/>
        <w:t xml:space="preserve">were not at home otherwise the same, as what happened to </w:t>
      </w:r>
      <w:proofErr w:type="spellStart"/>
      <w:r w:rsidR="001636A5">
        <w:rPr>
          <w:rFonts w:ascii="Arial" w:hAnsi="Arial" w:cs="Arial"/>
        </w:rPr>
        <w:t>Senzo</w:t>
      </w:r>
      <w:proofErr w:type="spellEnd"/>
      <w:r w:rsidR="001636A5">
        <w:rPr>
          <w:rFonts w:ascii="Arial" w:hAnsi="Arial" w:cs="Arial"/>
        </w:rPr>
        <w:t>, could have happened to you. In short as long as there is one or two violent house robberies</w:t>
      </w:r>
      <w:r w:rsidR="00CB3F83">
        <w:rPr>
          <w:rFonts w:ascii="Arial" w:hAnsi="Arial" w:cs="Arial"/>
        </w:rPr>
        <w:t xml:space="preserve"> </w:t>
      </w:r>
      <w:r w:rsidR="005A0929">
        <w:rPr>
          <w:rFonts w:ascii="Arial" w:hAnsi="Arial" w:cs="Arial"/>
        </w:rPr>
        <w:t xml:space="preserve">per day </w:t>
      </w:r>
      <w:r w:rsidR="00CB3F83">
        <w:rPr>
          <w:rFonts w:ascii="Arial" w:hAnsi="Arial" w:cs="Arial"/>
        </w:rPr>
        <w:t xml:space="preserve">and </w:t>
      </w:r>
      <w:r w:rsidR="005A0929">
        <w:rPr>
          <w:rFonts w:ascii="Arial" w:hAnsi="Arial" w:cs="Arial"/>
        </w:rPr>
        <w:t xml:space="preserve">hundreds </w:t>
      </w:r>
      <w:r w:rsidR="00CB3F83">
        <w:rPr>
          <w:rFonts w:ascii="Arial" w:hAnsi="Arial" w:cs="Arial"/>
        </w:rPr>
        <w:t>of house breakings South Africans may feel more unsafe even if the objective security situation improved</w:t>
      </w:r>
      <w:r w:rsidR="005A0929">
        <w:rPr>
          <w:rFonts w:ascii="Arial" w:hAnsi="Arial" w:cs="Arial"/>
        </w:rPr>
        <w:t xml:space="preserve"> dramatically.</w:t>
      </w:r>
    </w:p>
    <w:p w:rsidR="00E660F1" w:rsidRPr="006E6DA5" w:rsidRDefault="00CB3F83" w:rsidP="006E6DA5">
      <w:pPr>
        <w:spacing w:line="360" w:lineRule="auto"/>
        <w:rPr>
          <w:rFonts w:ascii="Arial" w:hAnsi="Arial" w:cs="Arial"/>
        </w:rPr>
      </w:pPr>
      <w:r w:rsidRPr="006E6DA5">
        <w:rPr>
          <w:rFonts w:ascii="Arial" w:hAnsi="Arial" w:cs="Arial"/>
        </w:rPr>
        <w:t xml:space="preserve">The question should be asked if people living on farms and smallholdings </w:t>
      </w:r>
      <w:r w:rsidR="003F47BD" w:rsidRPr="006E6DA5">
        <w:rPr>
          <w:rFonts w:ascii="Arial" w:hAnsi="Arial" w:cs="Arial"/>
        </w:rPr>
        <w:t>feel safer or more unsafe than their city</w:t>
      </w:r>
      <w:r w:rsidR="005A0929">
        <w:rPr>
          <w:rFonts w:ascii="Arial" w:hAnsi="Arial" w:cs="Arial"/>
        </w:rPr>
        <w:t>/</w:t>
      </w:r>
      <w:r w:rsidR="003F47BD" w:rsidRPr="006E6DA5">
        <w:rPr>
          <w:rFonts w:ascii="Arial" w:hAnsi="Arial" w:cs="Arial"/>
        </w:rPr>
        <w:t>town compatriots</w:t>
      </w:r>
      <w:r w:rsidR="00F13B9B" w:rsidRPr="006E6DA5">
        <w:rPr>
          <w:rFonts w:ascii="Arial" w:hAnsi="Arial" w:cs="Arial"/>
        </w:rPr>
        <w:t>,</w:t>
      </w:r>
      <w:r w:rsidR="003F47BD" w:rsidRPr="006E6DA5">
        <w:rPr>
          <w:rFonts w:ascii="Arial" w:hAnsi="Arial" w:cs="Arial"/>
        </w:rPr>
        <w:t xml:space="preserve"> since this is as important as the objective crime situation.</w:t>
      </w:r>
      <w:r w:rsidR="00F13B9B" w:rsidRPr="006E6DA5">
        <w:rPr>
          <w:rFonts w:ascii="Arial" w:hAnsi="Arial" w:cs="Arial"/>
        </w:rPr>
        <w:t xml:space="preserve"> People’s daily behaviour </w:t>
      </w:r>
      <w:r w:rsidR="007F5A89" w:rsidRPr="006E6DA5">
        <w:rPr>
          <w:rFonts w:ascii="Arial" w:hAnsi="Arial" w:cs="Arial"/>
        </w:rPr>
        <w:t xml:space="preserve">are influenced even determined by their perceptions of crime and feelings of security and insecurity. A fear of crime and insecurity will at least affect the quality of life (inhibit free movement to any place of choice at any time of the day and night) and in more serious cases lead to </w:t>
      </w:r>
      <w:r w:rsidR="00DF152E" w:rsidRPr="006E6DA5">
        <w:rPr>
          <w:rFonts w:ascii="Arial" w:hAnsi="Arial" w:cs="Arial"/>
        </w:rPr>
        <w:t>an</w:t>
      </w:r>
      <w:r w:rsidR="007F5A89" w:rsidRPr="006E6DA5">
        <w:rPr>
          <w:rFonts w:ascii="Arial" w:hAnsi="Arial" w:cs="Arial"/>
        </w:rPr>
        <w:t xml:space="preserve"> orientation where people</w:t>
      </w:r>
      <w:r w:rsidR="00DC78CE" w:rsidRPr="006E6DA5">
        <w:rPr>
          <w:rFonts w:ascii="Arial" w:hAnsi="Arial" w:cs="Arial"/>
        </w:rPr>
        <w:t xml:space="preserve"> protect themselves to the point of vigilantism, and vigilantism in itself can become a serio</w:t>
      </w:r>
      <w:r w:rsidR="00E660F1" w:rsidRPr="006E6DA5">
        <w:rPr>
          <w:rFonts w:ascii="Arial" w:hAnsi="Arial" w:cs="Arial"/>
        </w:rPr>
        <w:t>us security threat to the State (e.g. PAGAD in the late 90’s in the Western Cape)</w:t>
      </w:r>
    </w:p>
    <w:p w:rsidR="007F5A89" w:rsidRPr="006E6DA5" w:rsidRDefault="00E660F1" w:rsidP="006E6DA5">
      <w:pPr>
        <w:spacing w:line="360" w:lineRule="auto"/>
        <w:rPr>
          <w:rFonts w:ascii="Arial" w:hAnsi="Arial" w:cs="Arial"/>
        </w:rPr>
      </w:pPr>
      <w:r w:rsidRPr="006E6DA5">
        <w:rPr>
          <w:rFonts w:ascii="Arial" w:hAnsi="Arial" w:cs="Arial"/>
        </w:rPr>
        <w:t>Just before the author of this submission retired</w:t>
      </w:r>
      <w:r w:rsidR="005A0929">
        <w:rPr>
          <w:rFonts w:ascii="Arial" w:hAnsi="Arial" w:cs="Arial"/>
        </w:rPr>
        <w:t xml:space="preserve"> from SAPS in April 2013 </w:t>
      </w:r>
      <w:r w:rsidRPr="006E6DA5">
        <w:rPr>
          <w:rFonts w:ascii="Arial" w:hAnsi="Arial" w:cs="Arial"/>
        </w:rPr>
        <w:t xml:space="preserve">he had various discussions with Statistics SA on the possibility of multivariate analysis of the 2011 and </w:t>
      </w:r>
      <w:r w:rsidR="007738BD" w:rsidRPr="006E6DA5">
        <w:rPr>
          <w:rFonts w:ascii="Arial" w:hAnsi="Arial" w:cs="Arial"/>
        </w:rPr>
        <w:t>2012 VOCS’s. Also to during the multivariate analysis disaggregate the samples to specific subgroups, which can in all probability include people living on farms and smallholdings to establish if there is a difference between the perceptions and feelings of insecurity between the subgroups and how i</w:t>
      </w:r>
      <w:r w:rsidR="00CF7918">
        <w:rPr>
          <w:rFonts w:ascii="Arial" w:hAnsi="Arial" w:cs="Arial"/>
        </w:rPr>
        <w:t>t</w:t>
      </w:r>
      <w:r w:rsidR="007738BD" w:rsidRPr="006E6DA5">
        <w:rPr>
          <w:rFonts w:ascii="Arial" w:hAnsi="Arial" w:cs="Arial"/>
        </w:rPr>
        <w:t xml:space="preserve"> i</w:t>
      </w:r>
      <w:r w:rsidR="00CF7918">
        <w:rPr>
          <w:rFonts w:ascii="Arial" w:hAnsi="Arial" w:cs="Arial"/>
        </w:rPr>
        <w:t>s</w:t>
      </w:r>
      <w:r w:rsidR="007738BD" w:rsidRPr="006E6DA5">
        <w:rPr>
          <w:rFonts w:ascii="Arial" w:hAnsi="Arial" w:cs="Arial"/>
        </w:rPr>
        <w:t xml:space="preserve"> explained in terms of other perceptions and the objective security situation. If this was not done</w:t>
      </w:r>
      <w:r w:rsidR="00EA63BF" w:rsidRPr="006E6DA5">
        <w:rPr>
          <w:rFonts w:ascii="Arial" w:hAnsi="Arial" w:cs="Arial"/>
        </w:rPr>
        <w:t xml:space="preserve"> since then </w:t>
      </w:r>
      <w:r w:rsidR="007738BD" w:rsidRPr="006E6DA5">
        <w:rPr>
          <w:rFonts w:ascii="Arial" w:hAnsi="Arial" w:cs="Arial"/>
        </w:rPr>
        <w:t>by Statics SA</w:t>
      </w:r>
      <w:r w:rsidR="00EA63BF" w:rsidRPr="006E6DA5">
        <w:rPr>
          <w:rFonts w:ascii="Arial" w:hAnsi="Arial" w:cs="Arial"/>
        </w:rPr>
        <w:t>,</w:t>
      </w:r>
      <w:r w:rsidR="007738BD" w:rsidRPr="006E6DA5">
        <w:rPr>
          <w:rFonts w:ascii="Arial" w:hAnsi="Arial" w:cs="Arial"/>
        </w:rPr>
        <w:t xml:space="preserve"> </w:t>
      </w:r>
      <w:r w:rsidR="00EA63BF" w:rsidRPr="006E6DA5">
        <w:rPr>
          <w:rFonts w:ascii="Arial" w:hAnsi="Arial" w:cs="Arial"/>
        </w:rPr>
        <w:t xml:space="preserve">with or without the SAPS, it will really be of importance for the SAHRC to analyse the 2012 VOCS  and if necessary the 2011 VOCS to at least answer the question if the levels of insecurity on farms and smallholdings are higher than in </w:t>
      </w:r>
      <w:r w:rsidR="006E6DA5">
        <w:rPr>
          <w:rFonts w:ascii="Arial" w:hAnsi="Arial" w:cs="Arial"/>
        </w:rPr>
        <w:t xml:space="preserve">towns </w:t>
      </w:r>
      <w:r w:rsidR="00EA63BF" w:rsidRPr="006E6DA5">
        <w:rPr>
          <w:rFonts w:ascii="Arial" w:hAnsi="Arial" w:cs="Arial"/>
        </w:rPr>
        <w:t>and cities.</w:t>
      </w:r>
      <w:r w:rsidR="00293A22">
        <w:rPr>
          <w:rFonts w:ascii="Arial" w:hAnsi="Arial" w:cs="Arial"/>
        </w:rPr>
        <w:t xml:space="preserve"> But also to come to an understanding of the dynamics between the objective and subjective dimensions of security. It should be remembered that our Constitution guarantees that the people in South Africa will live free of fear</w:t>
      </w:r>
      <w:r w:rsidR="00B04EFD">
        <w:rPr>
          <w:rFonts w:ascii="Arial" w:hAnsi="Arial" w:cs="Arial"/>
        </w:rPr>
        <w:t xml:space="preserve"> and especially while sleeping peacefully in your own bed in your own </w:t>
      </w:r>
      <w:r w:rsidR="00A319E9">
        <w:rPr>
          <w:rFonts w:ascii="Arial" w:hAnsi="Arial" w:cs="Arial"/>
        </w:rPr>
        <w:t xml:space="preserve">bedroom </w:t>
      </w:r>
      <w:r w:rsidR="00B04EFD">
        <w:rPr>
          <w:rFonts w:ascii="Arial" w:hAnsi="Arial" w:cs="Arial"/>
        </w:rPr>
        <w:t xml:space="preserve">. </w:t>
      </w:r>
      <w:r w:rsidR="00CF7918">
        <w:rPr>
          <w:rFonts w:ascii="Arial" w:hAnsi="Arial" w:cs="Arial"/>
        </w:rPr>
        <w:t xml:space="preserve">This is a basic human right which is been trampled on a daily basis.  </w:t>
      </w:r>
      <w:r w:rsidR="00EA63BF" w:rsidRPr="006E6DA5">
        <w:rPr>
          <w:rFonts w:ascii="Arial" w:hAnsi="Arial" w:cs="Arial"/>
        </w:rPr>
        <w:t xml:space="preserve">  </w:t>
      </w:r>
      <w:r w:rsidR="007738BD" w:rsidRPr="006E6DA5">
        <w:rPr>
          <w:rFonts w:ascii="Arial" w:hAnsi="Arial" w:cs="Arial"/>
        </w:rPr>
        <w:t xml:space="preserve">  </w:t>
      </w:r>
      <w:r w:rsidRPr="006E6DA5">
        <w:rPr>
          <w:rFonts w:ascii="Arial" w:hAnsi="Arial" w:cs="Arial"/>
        </w:rPr>
        <w:t xml:space="preserve">     </w:t>
      </w:r>
      <w:r w:rsidR="00DC78CE" w:rsidRPr="006E6DA5">
        <w:rPr>
          <w:rFonts w:ascii="Arial" w:hAnsi="Arial" w:cs="Arial"/>
        </w:rPr>
        <w:t xml:space="preserve"> </w:t>
      </w:r>
      <w:r w:rsidR="007F5A89" w:rsidRPr="006E6DA5">
        <w:rPr>
          <w:rFonts w:ascii="Arial" w:hAnsi="Arial" w:cs="Arial"/>
        </w:rPr>
        <w:t xml:space="preserve">   </w:t>
      </w:r>
    </w:p>
    <w:p w:rsidR="00CB3F83" w:rsidRDefault="007F5A89" w:rsidP="00464089">
      <w:pPr>
        <w:pStyle w:val="ListParagraph"/>
        <w:spacing w:line="360" w:lineRule="auto"/>
        <w:ind w:left="1215"/>
        <w:rPr>
          <w:rFonts w:ascii="Arial" w:hAnsi="Arial" w:cs="Arial"/>
        </w:rPr>
      </w:pPr>
      <w:r>
        <w:rPr>
          <w:rFonts w:ascii="Arial" w:hAnsi="Arial" w:cs="Arial"/>
        </w:rPr>
        <w:t xml:space="preserve">  </w:t>
      </w:r>
      <w:r w:rsidR="00F13B9B">
        <w:rPr>
          <w:rFonts w:ascii="Arial" w:hAnsi="Arial" w:cs="Arial"/>
        </w:rPr>
        <w:t xml:space="preserve"> </w:t>
      </w:r>
      <w:r w:rsidR="003F47BD">
        <w:rPr>
          <w:rFonts w:ascii="Arial" w:hAnsi="Arial" w:cs="Arial"/>
        </w:rPr>
        <w:t xml:space="preserve">  </w:t>
      </w:r>
    </w:p>
    <w:p w:rsidR="00BF6CE9" w:rsidRPr="00464089" w:rsidRDefault="00CB3F83" w:rsidP="00464089">
      <w:pPr>
        <w:pStyle w:val="ListParagraph"/>
        <w:spacing w:line="360" w:lineRule="auto"/>
        <w:ind w:left="1215"/>
        <w:rPr>
          <w:rFonts w:ascii="Arial" w:hAnsi="Arial" w:cs="Arial"/>
        </w:rPr>
      </w:pPr>
      <w:r>
        <w:rPr>
          <w:rFonts w:ascii="Arial" w:hAnsi="Arial" w:cs="Arial"/>
        </w:rPr>
        <w:t xml:space="preserve">  </w:t>
      </w:r>
      <w:r w:rsidR="001636A5">
        <w:rPr>
          <w:rFonts w:ascii="Arial" w:hAnsi="Arial" w:cs="Arial"/>
        </w:rPr>
        <w:t xml:space="preserve">   </w:t>
      </w:r>
      <w:r w:rsidR="000154D8" w:rsidRPr="00464089">
        <w:rPr>
          <w:rFonts w:ascii="Arial" w:hAnsi="Arial" w:cs="Arial"/>
        </w:rPr>
        <w:t xml:space="preserve">  </w:t>
      </w:r>
      <w:r w:rsidR="002B0BE9" w:rsidRPr="00464089">
        <w:rPr>
          <w:rFonts w:ascii="Arial" w:hAnsi="Arial" w:cs="Arial"/>
        </w:rPr>
        <w:t xml:space="preserve">    </w:t>
      </w:r>
    </w:p>
    <w:p w:rsidR="00BF6CE9" w:rsidRDefault="00BF6CE9" w:rsidP="00BF6CE9">
      <w:pPr>
        <w:spacing w:line="360" w:lineRule="auto"/>
        <w:rPr>
          <w:rFonts w:ascii="Arial" w:hAnsi="Arial" w:cs="Arial"/>
        </w:rPr>
      </w:pPr>
      <w:r>
        <w:rPr>
          <w:rFonts w:ascii="Arial" w:hAnsi="Arial" w:cs="Arial"/>
        </w:rPr>
        <w:t>b</w:t>
      </w:r>
      <w:r w:rsidRPr="00BF6CE9">
        <w:rPr>
          <w:rFonts w:ascii="Arial" w:hAnsi="Arial" w:cs="Arial"/>
          <w:u w:val="single"/>
        </w:rPr>
        <w:t>) Objective security situation on farms and smallholdings</w:t>
      </w:r>
      <w:r>
        <w:rPr>
          <w:rFonts w:ascii="Arial" w:hAnsi="Arial" w:cs="Arial"/>
        </w:rPr>
        <w:t>.</w:t>
      </w:r>
    </w:p>
    <w:p w:rsidR="00964188" w:rsidRDefault="00BF6CE9" w:rsidP="00BF6CE9">
      <w:pPr>
        <w:spacing w:line="360" w:lineRule="auto"/>
        <w:rPr>
          <w:rFonts w:ascii="Arial" w:hAnsi="Arial" w:cs="Arial"/>
        </w:rPr>
      </w:pPr>
      <w:r>
        <w:rPr>
          <w:rFonts w:ascii="Arial" w:hAnsi="Arial" w:cs="Arial"/>
        </w:rPr>
        <w:t xml:space="preserve">When I presented to the SAHRC I stipulated </w:t>
      </w:r>
      <w:r w:rsidR="00426866">
        <w:rPr>
          <w:rFonts w:ascii="Arial" w:hAnsi="Arial" w:cs="Arial"/>
        </w:rPr>
        <w:t>that there is actually only three</w:t>
      </w:r>
      <w:r w:rsidR="009F6120">
        <w:rPr>
          <w:rFonts w:ascii="Arial" w:hAnsi="Arial" w:cs="Arial"/>
        </w:rPr>
        <w:t xml:space="preserve"> unique</w:t>
      </w:r>
      <w:r w:rsidR="00426866">
        <w:rPr>
          <w:rFonts w:ascii="Arial" w:hAnsi="Arial" w:cs="Arial"/>
        </w:rPr>
        <w:t xml:space="preserve"> indicators of the security situation </w:t>
      </w:r>
      <w:r w:rsidR="000B0EF9">
        <w:rPr>
          <w:rFonts w:ascii="Arial" w:hAnsi="Arial" w:cs="Arial"/>
        </w:rPr>
        <w:t xml:space="preserve">on farms and </w:t>
      </w:r>
      <w:r w:rsidR="0053530E">
        <w:rPr>
          <w:rFonts w:ascii="Arial" w:hAnsi="Arial" w:cs="Arial"/>
        </w:rPr>
        <w:t>smallholdings</w:t>
      </w:r>
      <w:r w:rsidR="00293A22">
        <w:rPr>
          <w:rFonts w:ascii="Arial" w:hAnsi="Arial" w:cs="Arial"/>
        </w:rPr>
        <w:t>,</w:t>
      </w:r>
      <w:r w:rsidR="0053530E">
        <w:rPr>
          <w:rFonts w:ascii="Arial" w:hAnsi="Arial" w:cs="Arial"/>
        </w:rPr>
        <w:t xml:space="preserve"> namely</w:t>
      </w:r>
      <w:r w:rsidR="00293A22">
        <w:rPr>
          <w:rFonts w:ascii="Arial" w:hAnsi="Arial" w:cs="Arial"/>
        </w:rPr>
        <w:t>:</w:t>
      </w:r>
      <w:r w:rsidR="0053530E">
        <w:rPr>
          <w:rFonts w:ascii="Arial" w:hAnsi="Arial" w:cs="Arial"/>
        </w:rPr>
        <w:t xml:space="preserve"> farm murders and</w:t>
      </w:r>
      <w:r w:rsidR="00A319E9">
        <w:rPr>
          <w:rFonts w:ascii="Arial" w:hAnsi="Arial" w:cs="Arial"/>
        </w:rPr>
        <w:t xml:space="preserve"> acts of violence against</w:t>
      </w:r>
      <w:r w:rsidR="0053530E">
        <w:rPr>
          <w:rFonts w:ascii="Arial" w:hAnsi="Arial" w:cs="Arial"/>
        </w:rPr>
        <w:t xml:space="preserve"> farm</w:t>
      </w:r>
      <w:r w:rsidR="00A319E9">
        <w:rPr>
          <w:rFonts w:ascii="Arial" w:hAnsi="Arial" w:cs="Arial"/>
        </w:rPr>
        <w:t xml:space="preserve">s and smallholdings </w:t>
      </w:r>
      <w:r w:rsidR="0053530E">
        <w:rPr>
          <w:rFonts w:ascii="Arial" w:hAnsi="Arial" w:cs="Arial"/>
        </w:rPr>
        <w:t>as defined by the National Priority</w:t>
      </w:r>
      <w:r w:rsidR="000B3E45">
        <w:rPr>
          <w:rFonts w:ascii="Arial" w:hAnsi="Arial" w:cs="Arial"/>
        </w:rPr>
        <w:t xml:space="preserve"> Committee on Rural Safety</w:t>
      </w:r>
      <w:r w:rsidR="000F7C12">
        <w:rPr>
          <w:rFonts w:ascii="Arial" w:hAnsi="Arial" w:cs="Arial"/>
        </w:rPr>
        <w:t xml:space="preserve"> and which is kept on a separate stand</w:t>
      </w:r>
      <w:r w:rsidR="004F3175">
        <w:rPr>
          <w:rFonts w:ascii="Arial" w:hAnsi="Arial" w:cs="Arial"/>
        </w:rPr>
        <w:t>-</w:t>
      </w:r>
      <w:r w:rsidR="000F7C12">
        <w:rPr>
          <w:rFonts w:ascii="Arial" w:hAnsi="Arial" w:cs="Arial"/>
        </w:rPr>
        <w:t>alone database</w:t>
      </w:r>
      <w:r w:rsidR="000B3E45">
        <w:rPr>
          <w:rFonts w:ascii="Arial" w:hAnsi="Arial" w:cs="Arial"/>
        </w:rPr>
        <w:t xml:space="preserve"> and stock-theft</w:t>
      </w:r>
      <w:r w:rsidR="004F3175">
        <w:rPr>
          <w:rFonts w:ascii="Arial" w:hAnsi="Arial" w:cs="Arial"/>
        </w:rPr>
        <w:t>—which is kept on CAS of</w:t>
      </w:r>
      <w:r w:rsidR="000F7C12">
        <w:rPr>
          <w:rFonts w:ascii="Arial" w:hAnsi="Arial" w:cs="Arial"/>
        </w:rPr>
        <w:t xml:space="preserve"> which only a fraction does not occur on farms</w:t>
      </w:r>
      <w:r w:rsidR="00A115B3">
        <w:rPr>
          <w:rFonts w:ascii="Arial" w:hAnsi="Arial" w:cs="Arial"/>
        </w:rPr>
        <w:t>. Although it is technical</w:t>
      </w:r>
      <w:r w:rsidR="00FB4B73">
        <w:rPr>
          <w:rFonts w:ascii="Arial" w:hAnsi="Arial" w:cs="Arial"/>
        </w:rPr>
        <w:t>ly</w:t>
      </w:r>
      <w:r w:rsidR="00A115B3">
        <w:rPr>
          <w:rFonts w:ascii="Arial" w:hAnsi="Arial" w:cs="Arial"/>
        </w:rPr>
        <w:t xml:space="preserve"> </w:t>
      </w:r>
      <w:r w:rsidR="0046762C">
        <w:rPr>
          <w:rFonts w:ascii="Arial" w:hAnsi="Arial" w:cs="Arial"/>
        </w:rPr>
        <w:t xml:space="preserve">possible to draw crime statistics for all crimes registered on CAS which occur </w:t>
      </w:r>
      <w:r w:rsidR="0046762C">
        <w:rPr>
          <w:rFonts w:ascii="Arial" w:hAnsi="Arial" w:cs="Arial"/>
        </w:rPr>
        <w:lastRenderedPageBreak/>
        <w:t>on the premises</w:t>
      </w:r>
      <w:r w:rsidR="00631779">
        <w:rPr>
          <w:rFonts w:ascii="Arial" w:hAnsi="Arial" w:cs="Arial"/>
        </w:rPr>
        <w:t xml:space="preserve"> identified as</w:t>
      </w:r>
      <w:r w:rsidR="0046762C">
        <w:rPr>
          <w:rFonts w:ascii="Arial" w:hAnsi="Arial" w:cs="Arial"/>
        </w:rPr>
        <w:t xml:space="preserve"> farms and smallholdings</w:t>
      </w:r>
      <w:r w:rsidR="00E55490">
        <w:rPr>
          <w:rFonts w:ascii="Arial" w:hAnsi="Arial" w:cs="Arial"/>
        </w:rPr>
        <w:t>,</w:t>
      </w:r>
      <w:r w:rsidR="0046762C">
        <w:rPr>
          <w:rFonts w:ascii="Arial" w:hAnsi="Arial" w:cs="Arial"/>
        </w:rPr>
        <w:t xml:space="preserve"> it will be impossible to establish which of these was committed by the inhabitants of the farms and smallholdings themselves and between </w:t>
      </w:r>
      <w:r w:rsidR="00E55490">
        <w:rPr>
          <w:rFonts w:ascii="Arial" w:hAnsi="Arial" w:cs="Arial"/>
        </w:rPr>
        <w:t>themselves</w:t>
      </w:r>
      <w:r w:rsidR="0046762C">
        <w:rPr>
          <w:rFonts w:ascii="Arial" w:hAnsi="Arial" w:cs="Arial"/>
        </w:rPr>
        <w:t xml:space="preserve"> like social murder which is </w:t>
      </w:r>
      <w:r w:rsidR="00E55490">
        <w:rPr>
          <w:rFonts w:ascii="Arial" w:hAnsi="Arial" w:cs="Arial"/>
        </w:rPr>
        <w:t>actually</w:t>
      </w:r>
      <w:r w:rsidR="0046762C">
        <w:rPr>
          <w:rFonts w:ascii="Arial" w:hAnsi="Arial" w:cs="Arial"/>
        </w:rPr>
        <w:t xml:space="preserve"> assault which</w:t>
      </w:r>
      <w:r w:rsidR="00E55490">
        <w:rPr>
          <w:rFonts w:ascii="Arial" w:hAnsi="Arial" w:cs="Arial"/>
        </w:rPr>
        <w:t xml:space="preserve"> went </w:t>
      </w:r>
      <w:r w:rsidR="0046762C">
        <w:rPr>
          <w:rFonts w:ascii="Arial" w:hAnsi="Arial" w:cs="Arial"/>
        </w:rPr>
        <w:t>wrong</w:t>
      </w:r>
      <w:r w:rsidR="00E55490">
        <w:rPr>
          <w:rFonts w:ascii="Arial" w:hAnsi="Arial" w:cs="Arial"/>
        </w:rPr>
        <w:t xml:space="preserve">. A docket analysis will be necessary to </w:t>
      </w:r>
      <w:r w:rsidR="00964188">
        <w:rPr>
          <w:rFonts w:ascii="Arial" w:hAnsi="Arial" w:cs="Arial"/>
        </w:rPr>
        <w:t xml:space="preserve">really establish which of these crimes are complying </w:t>
      </w:r>
      <w:r w:rsidR="00D7768B">
        <w:rPr>
          <w:rFonts w:ascii="Arial" w:hAnsi="Arial" w:cs="Arial"/>
        </w:rPr>
        <w:t>with</w:t>
      </w:r>
      <w:r w:rsidR="00964188">
        <w:rPr>
          <w:rFonts w:ascii="Arial" w:hAnsi="Arial" w:cs="Arial"/>
        </w:rPr>
        <w:t xml:space="preserve"> the definition of the National Priority Committee.</w:t>
      </w:r>
    </w:p>
    <w:p w:rsidR="005D5FE9" w:rsidRDefault="00964188" w:rsidP="00BF6CE9">
      <w:pPr>
        <w:spacing w:line="360" w:lineRule="auto"/>
        <w:rPr>
          <w:rFonts w:ascii="Arial" w:hAnsi="Arial" w:cs="Arial"/>
        </w:rPr>
      </w:pPr>
      <w:r>
        <w:rPr>
          <w:rFonts w:ascii="Arial" w:hAnsi="Arial" w:cs="Arial"/>
        </w:rPr>
        <w:t xml:space="preserve">A few days after I presented my evidence to the SAHRC the 2013/2014 crime statistics was released and </w:t>
      </w:r>
      <w:r w:rsidR="00D7768B">
        <w:rPr>
          <w:rFonts w:ascii="Arial" w:hAnsi="Arial" w:cs="Arial"/>
        </w:rPr>
        <w:t>on the 6</w:t>
      </w:r>
      <w:r w:rsidR="00D7768B" w:rsidRPr="00D7768B">
        <w:rPr>
          <w:rFonts w:ascii="Arial" w:hAnsi="Arial" w:cs="Arial"/>
          <w:vertAlign w:val="superscript"/>
        </w:rPr>
        <w:t>th</w:t>
      </w:r>
      <w:r w:rsidR="00D7768B">
        <w:rPr>
          <w:rFonts w:ascii="Arial" w:hAnsi="Arial" w:cs="Arial"/>
        </w:rPr>
        <w:t xml:space="preserve"> of October 2014 the National Commissioner of SAPS provided the Commission with </w:t>
      </w:r>
      <w:r w:rsidR="007C185D">
        <w:rPr>
          <w:rFonts w:ascii="Arial" w:hAnsi="Arial" w:cs="Arial"/>
        </w:rPr>
        <w:t>statistics of farm attacks and murders for the previous four financial years.</w:t>
      </w:r>
      <w:r w:rsidR="001A7537">
        <w:rPr>
          <w:rFonts w:ascii="Arial" w:hAnsi="Arial" w:cs="Arial"/>
        </w:rPr>
        <w:t xml:space="preserve"> All of this just confirmed what I already testified to the Commission. In </w:t>
      </w:r>
      <w:r w:rsidR="001A7537" w:rsidRPr="001A7537">
        <w:rPr>
          <w:rFonts w:ascii="Arial" w:hAnsi="Arial" w:cs="Arial"/>
          <w:b/>
        </w:rPr>
        <w:t xml:space="preserve">Table </w:t>
      </w:r>
      <w:r w:rsidR="00FC4770">
        <w:rPr>
          <w:rFonts w:ascii="Arial" w:hAnsi="Arial" w:cs="Arial"/>
          <w:b/>
        </w:rPr>
        <w:t>2</w:t>
      </w:r>
      <w:r w:rsidR="001A7537">
        <w:rPr>
          <w:rFonts w:ascii="Arial" w:hAnsi="Arial" w:cs="Arial"/>
          <w:b/>
        </w:rPr>
        <w:t xml:space="preserve"> </w:t>
      </w:r>
      <w:r w:rsidR="001A7537">
        <w:rPr>
          <w:rFonts w:ascii="Arial" w:hAnsi="Arial" w:cs="Arial"/>
        </w:rPr>
        <w:t>the number of farm attacks and murders for the periods</w:t>
      </w:r>
      <w:r w:rsidR="00D7768B">
        <w:rPr>
          <w:rFonts w:ascii="Arial" w:hAnsi="Arial" w:cs="Arial"/>
        </w:rPr>
        <w:t xml:space="preserve"> 1998/1999</w:t>
      </w:r>
      <w:r w:rsidR="00441093">
        <w:rPr>
          <w:rFonts w:ascii="Arial" w:hAnsi="Arial" w:cs="Arial"/>
        </w:rPr>
        <w:t xml:space="preserve"> to 2006/2007 and 2010/2011 to 2013/2014 </w:t>
      </w:r>
      <w:r w:rsidR="001A7537">
        <w:rPr>
          <w:rFonts w:ascii="Arial" w:hAnsi="Arial" w:cs="Arial"/>
        </w:rPr>
        <w:t xml:space="preserve">are provided. The figures for </w:t>
      </w:r>
      <w:r w:rsidR="00441093">
        <w:rPr>
          <w:rFonts w:ascii="Arial" w:hAnsi="Arial" w:cs="Arial"/>
        </w:rPr>
        <w:t>1998/1999</w:t>
      </w:r>
      <w:r w:rsidR="001A7537">
        <w:rPr>
          <w:rFonts w:ascii="Arial" w:hAnsi="Arial" w:cs="Arial"/>
        </w:rPr>
        <w:t xml:space="preserve"> to </w:t>
      </w:r>
      <w:r w:rsidR="00441093">
        <w:rPr>
          <w:rFonts w:ascii="Arial" w:hAnsi="Arial" w:cs="Arial"/>
        </w:rPr>
        <w:t xml:space="preserve">2006/2007 </w:t>
      </w:r>
      <w:r w:rsidR="001A7537">
        <w:rPr>
          <w:rFonts w:ascii="Arial" w:hAnsi="Arial" w:cs="Arial"/>
        </w:rPr>
        <w:t xml:space="preserve">are the same as provided in the annual reports of </w:t>
      </w:r>
      <w:r w:rsidR="00C10AEB">
        <w:rPr>
          <w:rFonts w:ascii="Arial" w:hAnsi="Arial" w:cs="Arial"/>
        </w:rPr>
        <w:t xml:space="preserve">2003/2004 </w:t>
      </w:r>
      <w:r w:rsidR="001A7537">
        <w:rPr>
          <w:rFonts w:ascii="Arial" w:hAnsi="Arial" w:cs="Arial"/>
        </w:rPr>
        <w:t>to</w:t>
      </w:r>
      <w:r w:rsidR="00C10AEB">
        <w:rPr>
          <w:rFonts w:ascii="Arial" w:hAnsi="Arial" w:cs="Arial"/>
        </w:rPr>
        <w:t xml:space="preserve"> 2</w:t>
      </w:r>
      <w:r w:rsidR="004D1DAD">
        <w:rPr>
          <w:rFonts w:ascii="Arial" w:hAnsi="Arial" w:cs="Arial"/>
        </w:rPr>
        <w:t xml:space="preserve">006/2007 </w:t>
      </w:r>
      <w:r w:rsidR="001A7537">
        <w:rPr>
          <w:rFonts w:ascii="Arial" w:hAnsi="Arial" w:cs="Arial"/>
        </w:rPr>
        <w:t>and was provided in slide</w:t>
      </w:r>
      <w:r w:rsidR="00441093">
        <w:rPr>
          <w:rFonts w:ascii="Arial" w:hAnsi="Arial" w:cs="Arial"/>
        </w:rPr>
        <w:t xml:space="preserve"> 5 to the SAHRC. The only difference between </w:t>
      </w:r>
      <w:r w:rsidR="004C3FBA" w:rsidRPr="004C3FBA">
        <w:rPr>
          <w:rFonts w:ascii="Arial" w:hAnsi="Arial" w:cs="Arial"/>
          <w:b/>
        </w:rPr>
        <w:t>T</w:t>
      </w:r>
      <w:r w:rsidR="00441093" w:rsidRPr="004C3FBA">
        <w:rPr>
          <w:rFonts w:ascii="Arial" w:hAnsi="Arial" w:cs="Arial"/>
          <w:b/>
        </w:rPr>
        <w:t xml:space="preserve">able </w:t>
      </w:r>
      <w:r w:rsidR="004C3FBA" w:rsidRPr="004C3FBA">
        <w:rPr>
          <w:rFonts w:ascii="Arial" w:hAnsi="Arial" w:cs="Arial"/>
          <w:b/>
        </w:rPr>
        <w:t>2</w:t>
      </w:r>
      <w:r w:rsidR="00441093">
        <w:rPr>
          <w:rFonts w:ascii="Arial" w:hAnsi="Arial" w:cs="Arial"/>
          <w:b/>
        </w:rPr>
        <w:t xml:space="preserve"> </w:t>
      </w:r>
      <w:r w:rsidR="00441093">
        <w:rPr>
          <w:rFonts w:ascii="Arial" w:hAnsi="Arial" w:cs="Arial"/>
        </w:rPr>
        <w:t xml:space="preserve">and slide </w:t>
      </w:r>
      <w:r w:rsidR="005B29D3">
        <w:rPr>
          <w:rFonts w:ascii="Arial" w:hAnsi="Arial" w:cs="Arial"/>
        </w:rPr>
        <w:t xml:space="preserve">5 is that the first column of slide 5 was not </w:t>
      </w:r>
      <w:r w:rsidR="00931DAB">
        <w:rPr>
          <w:rFonts w:ascii="Arial" w:hAnsi="Arial" w:cs="Arial"/>
        </w:rPr>
        <w:t xml:space="preserve">included in </w:t>
      </w:r>
      <w:r w:rsidR="00931DAB" w:rsidRPr="00931DAB">
        <w:rPr>
          <w:rFonts w:ascii="Arial" w:hAnsi="Arial" w:cs="Arial"/>
        </w:rPr>
        <w:t>table 1</w:t>
      </w:r>
      <w:r w:rsidR="00931DAB">
        <w:rPr>
          <w:rFonts w:ascii="Arial" w:hAnsi="Arial" w:cs="Arial"/>
        </w:rPr>
        <w:t xml:space="preserve"> since it actually</w:t>
      </w:r>
      <w:r w:rsidR="002754F3">
        <w:rPr>
          <w:rFonts w:ascii="Arial" w:hAnsi="Arial" w:cs="Arial"/>
        </w:rPr>
        <w:t>,</w:t>
      </w:r>
      <w:r w:rsidR="00931DAB">
        <w:rPr>
          <w:rFonts w:ascii="Arial" w:hAnsi="Arial" w:cs="Arial"/>
        </w:rPr>
        <w:t xml:space="preserve"> as indicated</w:t>
      </w:r>
      <w:r w:rsidR="004D1DAD">
        <w:rPr>
          <w:rFonts w:ascii="Arial" w:hAnsi="Arial" w:cs="Arial"/>
        </w:rPr>
        <w:t xml:space="preserve"> during </w:t>
      </w:r>
      <w:r w:rsidR="00931DAB">
        <w:rPr>
          <w:rFonts w:ascii="Arial" w:hAnsi="Arial" w:cs="Arial"/>
        </w:rPr>
        <w:t>my presentation on the 16</w:t>
      </w:r>
      <w:r w:rsidR="00931DAB" w:rsidRPr="00931DAB">
        <w:rPr>
          <w:rFonts w:ascii="Arial" w:hAnsi="Arial" w:cs="Arial"/>
          <w:vertAlign w:val="superscript"/>
        </w:rPr>
        <w:t>th</w:t>
      </w:r>
      <w:r w:rsidR="00931DAB">
        <w:rPr>
          <w:rFonts w:ascii="Arial" w:hAnsi="Arial" w:cs="Arial"/>
        </w:rPr>
        <w:t xml:space="preserve"> of September</w:t>
      </w:r>
      <w:r w:rsidR="002754F3">
        <w:rPr>
          <w:rFonts w:ascii="Arial" w:hAnsi="Arial" w:cs="Arial"/>
        </w:rPr>
        <w:t>,</w:t>
      </w:r>
      <w:r w:rsidR="00FC3194">
        <w:rPr>
          <w:rFonts w:ascii="Arial" w:hAnsi="Arial" w:cs="Arial"/>
        </w:rPr>
        <w:t xml:space="preserve"> only include figures for part of that year. T</w:t>
      </w:r>
      <w:r w:rsidR="001A7537">
        <w:rPr>
          <w:rFonts w:ascii="Arial" w:hAnsi="Arial" w:cs="Arial"/>
        </w:rPr>
        <w:t>he figures for</w:t>
      </w:r>
      <w:r w:rsidR="002754F3">
        <w:rPr>
          <w:rFonts w:ascii="Arial" w:hAnsi="Arial" w:cs="Arial"/>
        </w:rPr>
        <w:t xml:space="preserve"> 2010/2011 to 2013/2014 were presented </w:t>
      </w:r>
      <w:r w:rsidR="001A7537">
        <w:rPr>
          <w:rFonts w:ascii="Arial" w:hAnsi="Arial" w:cs="Arial"/>
        </w:rPr>
        <w:t xml:space="preserve">to </w:t>
      </w:r>
      <w:r w:rsidR="002754F3">
        <w:rPr>
          <w:rFonts w:ascii="Arial" w:hAnsi="Arial" w:cs="Arial"/>
        </w:rPr>
        <w:t xml:space="preserve">the SAHRC on 6 October 2014 by the National Commissioner. </w:t>
      </w:r>
      <w:r w:rsidR="001A7537">
        <w:rPr>
          <w:rFonts w:ascii="Arial" w:hAnsi="Arial" w:cs="Arial"/>
        </w:rPr>
        <w:t xml:space="preserve"> </w:t>
      </w:r>
      <w:r w:rsidR="00470651">
        <w:rPr>
          <w:rFonts w:ascii="Arial" w:hAnsi="Arial" w:cs="Arial"/>
        </w:rPr>
        <w:t xml:space="preserve">      . </w:t>
      </w:r>
      <w:r w:rsidR="00761EA2" w:rsidRPr="00761EA2">
        <w:rPr>
          <w:rFonts w:ascii="Arial" w:hAnsi="Arial" w:cs="Arial"/>
          <w:b/>
        </w:rPr>
        <w:t xml:space="preserve">Table </w:t>
      </w:r>
      <w:r w:rsidR="004C3FBA">
        <w:rPr>
          <w:rFonts w:ascii="Arial" w:hAnsi="Arial" w:cs="Arial"/>
          <w:b/>
        </w:rPr>
        <w:t>2</w:t>
      </w:r>
      <w:r w:rsidR="00761EA2">
        <w:rPr>
          <w:rFonts w:ascii="Arial" w:hAnsi="Arial" w:cs="Arial"/>
          <w:b/>
        </w:rPr>
        <w:t xml:space="preserve"> </w:t>
      </w:r>
      <w:r w:rsidR="00761EA2">
        <w:rPr>
          <w:rFonts w:ascii="Arial" w:hAnsi="Arial" w:cs="Arial"/>
        </w:rPr>
        <w:t xml:space="preserve">indicates that since </w:t>
      </w:r>
      <w:r w:rsidR="00771D5A">
        <w:rPr>
          <w:rFonts w:ascii="Arial" w:hAnsi="Arial" w:cs="Arial"/>
        </w:rPr>
        <w:t>1998/1999 (the first full year that figures for the acts of violence and murders against the farming community were available) to 2013/2014</w:t>
      </w:r>
      <w:r w:rsidR="009179FD">
        <w:rPr>
          <w:rFonts w:ascii="Arial" w:hAnsi="Arial" w:cs="Arial"/>
        </w:rPr>
        <w:t xml:space="preserve"> murders </w:t>
      </w:r>
      <w:r w:rsidR="00905E45">
        <w:rPr>
          <w:rFonts w:ascii="Arial" w:hAnsi="Arial" w:cs="Arial"/>
        </w:rPr>
        <w:t>of members of the farming community decreased with 62.1% from 153 in 1998/1999 to 58 in 2013/2014. That is a</w:t>
      </w:r>
      <w:r w:rsidR="00D45057">
        <w:rPr>
          <w:rFonts w:ascii="Arial" w:hAnsi="Arial" w:cs="Arial"/>
        </w:rPr>
        <w:t>n</w:t>
      </w:r>
      <w:r w:rsidR="00905E45">
        <w:rPr>
          <w:rFonts w:ascii="Arial" w:hAnsi="Arial" w:cs="Arial"/>
        </w:rPr>
        <w:t xml:space="preserve"> </w:t>
      </w:r>
      <w:r w:rsidR="00D45057">
        <w:rPr>
          <w:rFonts w:ascii="Arial" w:hAnsi="Arial" w:cs="Arial"/>
        </w:rPr>
        <w:t xml:space="preserve">average annual decline of </w:t>
      </w:r>
      <w:r w:rsidR="0095208D">
        <w:rPr>
          <w:rFonts w:ascii="Arial" w:hAnsi="Arial" w:cs="Arial"/>
        </w:rPr>
        <w:t>4</w:t>
      </w:r>
      <w:r w:rsidR="002754F3">
        <w:rPr>
          <w:rFonts w:ascii="Arial" w:hAnsi="Arial" w:cs="Arial"/>
        </w:rPr>
        <w:t>, 1</w:t>
      </w:r>
      <w:r w:rsidR="0095208D">
        <w:rPr>
          <w:rFonts w:ascii="Arial" w:hAnsi="Arial" w:cs="Arial"/>
        </w:rPr>
        <w:t xml:space="preserve">% per year over a 15 year period. This was actually in line with the national murder trend except for the last two years when nationally murders increased with </w:t>
      </w:r>
      <w:r w:rsidR="00B57F84">
        <w:rPr>
          <w:rFonts w:ascii="Arial" w:hAnsi="Arial" w:cs="Arial"/>
        </w:rPr>
        <w:t>4,2% and 5,0</w:t>
      </w:r>
      <w:r w:rsidR="0095208D">
        <w:rPr>
          <w:rFonts w:ascii="Arial" w:hAnsi="Arial" w:cs="Arial"/>
        </w:rPr>
        <w:t xml:space="preserve">% during 2012/2013 and 2013/2014. From </w:t>
      </w:r>
      <w:r w:rsidR="0095208D" w:rsidRPr="0095208D">
        <w:rPr>
          <w:rFonts w:ascii="Arial" w:hAnsi="Arial" w:cs="Arial"/>
          <w:b/>
        </w:rPr>
        <w:t xml:space="preserve">table </w:t>
      </w:r>
      <w:r w:rsidR="004C3FBA">
        <w:rPr>
          <w:rFonts w:ascii="Arial" w:hAnsi="Arial" w:cs="Arial"/>
          <w:b/>
        </w:rPr>
        <w:t>2</w:t>
      </w:r>
      <w:r w:rsidR="0095208D">
        <w:rPr>
          <w:rFonts w:ascii="Arial" w:hAnsi="Arial" w:cs="Arial"/>
          <w:b/>
        </w:rPr>
        <w:t xml:space="preserve"> </w:t>
      </w:r>
      <w:r w:rsidR="0095208D">
        <w:rPr>
          <w:rFonts w:ascii="Arial" w:hAnsi="Arial" w:cs="Arial"/>
        </w:rPr>
        <w:t>it is clear that acts of violence against the farming community first increased with 29</w:t>
      </w:r>
      <w:r w:rsidR="00037F01">
        <w:rPr>
          <w:rFonts w:ascii="Arial" w:hAnsi="Arial" w:cs="Arial"/>
        </w:rPr>
        <w:t>, 3% between</w:t>
      </w:r>
      <w:r w:rsidR="0095208D">
        <w:rPr>
          <w:rFonts w:ascii="Arial" w:hAnsi="Arial" w:cs="Arial"/>
        </w:rPr>
        <w:t xml:space="preserve"> 1998/1999 and 2001/2002 and then</w:t>
      </w:r>
      <w:r w:rsidR="00037F01">
        <w:rPr>
          <w:rFonts w:ascii="Arial" w:hAnsi="Arial" w:cs="Arial"/>
        </w:rPr>
        <w:t xml:space="preserve"> systematically decreased with 54, 0% between 2001</w:t>
      </w:r>
      <w:r w:rsidR="00F93823">
        <w:rPr>
          <w:rFonts w:ascii="Arial" w:hAnsi="Arial" w:cs="Arial"/>
        </w:rPr>
        <w:t xml:space="preserve">/2002 and 2013/2014- that was an average annual </w:t>
      </w:r>
      <w:r w:rsidR="004A5014">
        <w:rPr>
          <w:rFonts w:ascii="Arial" w:hAnsi="Arial" w:cs="Arial"/>
        </w:rPr>
        <w:t xml:space="preserve">decrease </w:t>
      </w:r>
      <w:r w:rsidR="00F93823">
        <w:rPr>
          <w:rFonts w:ascii="Arial" w:hAnsi="Arial" w:cs="Arial"/>
        </w:rPr>
        <w:t xml:space="preserve">of </w:t>
      </w:r>
      <w:r w:rsidR="005D5FE9">
        <w:rPr>
          <w:rFonts w:ascii="Arial" w:hAnsi="Arial" w:cs="Arial"/>
        </w:rPr>
        <w:t>4,5% over the 12 years.</w:t>
      </w:r>
      <w:r w:rsidR="00913E3F">
        <w:rPr>
          <w:rFonts w:ascii="Arial" w:hAnsi="Arial" w:cs="Arial"/>
        </w:rPr>
        <w:t xml:space="preserve"> If it is accepted that by far the most of these acts of violence against the </w:t>
      </w:r>
      <w:r w:rsidR="00DE3193">
        <w:rPr>
          <w:rFonts w:ascii="Arial" w:hAnsi="Arial" w:cs="Arial"/>
        </w:rPr>
        <w:t>farming community are house robberies and business robberies</w:t>
      </w:r>
      <w:r w:rsidR="004A5014">
        <w:rPr>
          <w:rFonts w:ascii="Arial" w:hAnsi="Arial" w:cs="Arial"/>
        </w:rPr>
        <w:t>,</w:t>
      </w:r>
      <w:r w:rsidR="00DE3193">
        <w:rPr>
          <w:rFonts w:ascii="Arial" w:hAnsi="Arial" w:cs="Arial"/>
        </w:rPr>
        <w:t xml:space="preserve"> this decrease is especially positive in the sense that in the same period</w:t>
      </w:r>
      <w:r w:rsidR="00436085">
        <w:rPr>
          <w:rFonts w:ascii="Arial" w:hAnsi="Arial" w:cs="Arial"/>
        </w:rPr>
        <w:t xml:space="preserve"> with the exclusion of </w:t>
      </w:r>
      <w:r w:rsidR="00DE3193">
        <w:rPr>
          <w:rFonts w:ascii="Arial" w:hAnsi="Arial" w:cs="Arial"/>
        </w:rPr>
        <w:t>2001/2002</w:t>
      </w:r>
      <w:r w:rsidR="001100DA">
        <w:rPr>
          <w:rFonts w:ascii="Arial" w:hAnsi="Arial" w:cs="Arial"/>
        </w:rPr>
        <w:t>(2002</w:t>
      </w:r>
      <w:r w:rsidR="00436085">
        <w:rPr>
          <w:rFonts w:ascii="Arial" w:hAnsi="Arial" w:cs="Arial"/>
        </w:rPr>
        <w:t>/2003</w:t>
      </w:r>
      <w:r w:rsidR="00DE3193">
        <w:rPr>
          <w:rFonts w:ascii="Arial" w:hAnsi="Arial" w:cs="Arial"/>
        </w:rPr>
        <w:t xml:space="preserve"> to 2013/2014) house and business robberies</w:t>
      </w:r>
      <w:r w:rsidR="004A5014">
        <w:rPr>
          <w:rFonts w:ascii="Arial" w:hAnsi="Arial" w:cs="Arial"/>
        </w:rPr>
        <w:t xml:space="preserve"> together in SA </w:t>
      </w:r>
      <w:r w:rsidR="00DE3193">
        <w:rPr>
          <w:rFonts w:ascii="Arial" w:hAnsi="Arial" w:cs="Arial"/>
        </w:rPr>
        <w:t>increased with</w:t>
      </w:r>
      <w:r w:rsidR="00C1436E">
        <w:rPr>
          <w:rFonts w:ascii="Arial" w:hAnsi="Arial" w:cs="Arial"/>
        </w:rPr>
        <w:t xml:space="preserve"> </w:t>
      </w:r>
      <w:r w:rsidR="005135EC">
        <w:rPr>
          <w:rFonts w:ascii="Arial" w:hAnsi="Arial" w:cs="Arial"/>
        </w:rPr>
        <w:t>160, 3%</w:t>
      </w:r>
      <w:r w:rsidR="007A654D">
        <w:rPr>
          <w:rFonts w:ascii="Arial" w:hAnsi="Arial" w:cs="Arial"/>
        </w:rPr>
        <w:t xml:space="preserve"> (from14 561 in 2002/2003 to 37 899 in 2013/2014)</w:t>
      </w:r>
      <w:r w:rsidR="005135EC">
        <w:rPr>
          <w:rFonts w:ascii="Arial" w:hAnsi="Arial" w:cs="Arial"/>
        </w:rPr>
        <w:t>, which is an average annual increase of 14</w:t>
      </w:r>
      <w:r w:rsidR="001100DA">
        <w:rPr>
          <w:rFonts w:ascii="Arial" w:hAnsi="Arial" w:cs="Arial"/>
        </w:rPr>
        <w:t>, 6</w:t>
      </w:r>
      <w:r w:rsidR="005135EC">
        <w:rPr>
          <w:rFonts w:ascii="Arial" w:hAnsi="Arial" w:cs="Arial"/>
        </w:rPr>
        <w:t xml:space="preserve">%. This was only calculated for an 11 year </w:t>
      </w:r>
      <w:r w:rsidR="001100DA">
        <w:rPr>
          <w:rFonts w:ascii="Arial" w:hAnsi="Arial" w:cs="Arial"/>
        </w:rPr>
        <w:t>period (2002</w:t>
      </w:r>
      <w:r w:rsidR="005135EC">
        <w:rPr>
          <w:rFonts w:ascii="Arial" w:hAnsi="Arial" w:cs="Arial"/>
        </w:rPr>
        <w:t>/2003 to 2013/2014) since separate figures for these subcategories of aggravated robbery were only registered since 2002/2003.</w:t>
      </w:r>
      <w:r w:rsidR="00552A20">
        <w:rPr>
          <w:rFonts w:ascii="Arial" w:hAnsi="Arial" w:cs="Arial"/>
        </w:rPr>
        <w:t xml:space="preserve"> But it must be emphasized that where house and business robberies on farms and smallholdings decreased with 54</w:t>
      </w:r>
      <w:r w:rsidR="001100DA">
        <w:rPr>
          <w:rFonts w:ascii="Arial" w:hAnsi="Arial" w:cs="Arial"/>
        </w:rPr>
        <w:t>, 0</w:t>
      </w:r>
      <w:r w:rsidR="00552A20">
        <w:rPr>
          <w:rFonts w:ascii="Arial" w:hAnsi="Arial" w:cs="Arial"/>
        </w:rPr>
        <w:t>% over the past decade, it increased with 160, 3% in the suburbs and townships.</w:t>
      </w:r>
      <w:r w:rsidR="001100DA">
        <w:rPr>
          <w:rFonts w:ascii="Arial" w:hAnsi="Arial" w:cs="Arial"/>
        </w:rPr>
        <w:t xml:space="preserve"> This taken together with the fact that acts of violence against members of the farming community</w:t>
      </w:r>
      <w:r w:rsidR="00BC45F7">
        <w:rPr>
          <w:rFonts w:ascii="Arial" w:hAnsi="Arial" w:cs="Arial"/>
        </w:rPr>
        <w:t xml:space="preserve"> in 2013/2014 </w:t>
      </w:r>
      <w:r w:rsidR="007A654D">
        <w:rPr>
          <w:rFonts w:ascii="Arial" w:hAnsi="Arial" w:cs="Arial"/>
        </w:rPr>
        <w:t>was</w:t>
      </w:r>
      <w:r w:rsidR="001100DA">
        <w:rPr>
          <w:rFonts w:ascii="Arial" w:hAnsi="Arial" w:cs="Arial"/>
        </w:rPr>
        <w:t xml:space="preserve"> only</w:t>
      </w:r>
      <w:r w:rsidR="007A654D">
        <w:rPr>
          <w:rFonts w:ascii="Arial" w:hAnsi="Arial" w:cs="Arial"/>
        </w:rPr>
        <w:t xml:space="preserve"> </w:t>
      </w:r>
      <w:r w:rsidR="00BC45F7">
        <w:rPr>
          <w:rFonts w:ascii="Arial" w:hAnsi="Arial" w:cs="Arial"/>
        </w:rPr>
        <w:t>I, 3%</w:t>
      </w:r>
      <w:r w:rsidR="001100DA">
        <w:rPr>
          <w:rFonts w:ascii="Arial" w:hAnsi="Arial" w:cs="Arial"/>
        </w:rPr>
        <w:t xml:space="preserve"> of house and business </w:t>
      </w:r>
      <w:r w:rsidR="001100DA">
        <w:rPr>
          <w:rFonts w:ascii="Arial" w:hAnsi="Arial" w:cs="Arial"/>
        </w:rPr>
        <w:lastRenderedPageBreak/>
        <w:t>robberies</w:t>
      </w:r>
      <w:r w:rsidR="00BC45F7">
        <w:rPr>
          <w:rFonts w:ascii="Arial" w:hAnsi="Arial" w:cs="Arial"/>
        </w:rPr>
        <w:t xml:space="preserve"> in </w:t>
      </w:r>
      <w:r w:rsidR="00DB5127">
        <w:rPr>
          <w:rFonts w:ascii="Arial" w:hAnsi="Arial" w:cs="Arial"/>
        </w:rPr>
        <w:t>SA and</w:t>
      </w:r>
      <w:r w:rsidR="001100DA">
        <w:rPr>
          <w:rFonts w:ascii="Arial" w:hAnsi="Arial" w:cs="Arial"/>
        </w:rPr>
        <w:t xml:space="preserve"> only</w:t>
      </w:r>
      <w:r w:rsidR="00BC45F7">
        <w:rPr>
          <w:rFonts w:ascii="Arial" w:hAnsi="Arial" w:cs="Arial"/>
        </w:rPr>
        <w:t xml:space="preserve"> 0, 3</w:t>
      </w:r>
      <w:r w:rsidR="001100DA">
        <w:rPr>
          <w:rFonts w:ascii="Arial" w:hAnsi="Arial" w:cs="Arial"/>
        </w:rPr>
        <w:t xml:space="preserve"> % of murders</w:t>
      </w:r>
      <w:r w:rsidR="00BC45F7">
        <w:rPr>
          <w:rFonts w:ascii="Arial" w:hAnsi="Arial" w:cs="Arial"/>
        </w:rPr>
        <w:t xml:space="preserve"> in SA</w:t>
      </w:r>
      <w:r w:rsidR="001100DA">
        <w:rPr>
          <w:rFonts w:ascii="Arial" w:hAnsi="Arial" w:cs="Arial"/>
        </w:rPr>
        <w:t xml:space="preserve"> </w:t>
      </w:r>
      <w:r w:rsidR="00B71D17">
        <w:rPr>
          <w:rFonts w:ascii="Arial" w:hAnsi="Arial" w:cs="Arial"/>
        </w:rPr>
        <w:t>makes it</w:t>
      </w:r>
      <w:r w:rsidR="001100DA">
        <w:rPr>
          <w:rFonts w:ascii="Arial" w:hAnsi="Arial" w:cs="Arial"/>
        </w:rPr>
        <w:t xml:space="preserve"> very difficult to make the acts</w:t>
      </w:r>
      <w:r w:rsidR="00E000DE">
        <w:rPr>
          <w:rFonts w:ascii="Arial" w:hAnsi="Arial" w:cs="Arial"/>
        </w:rPr>
        <w:t xml:space="preserve"> of violence </w:t>
      </w:r>
      <w:r w:rsidR="001100DA">
        <w:rPr>
          <w:rFonts w:ascii="Arial" w:hAnsi="Arial" w:cs="Arial"/>
        </w:rPr>
        <w:t>and murders on farms a priority</w:t>
      </w:r>
      <w:r w:rsidR="00BC45F7">
        <w:rPr>
          <w:rFonts w:ascii="Arial" w:hAnsi="Arial" w:cs="Arial"/>
        </w:rPr>
        <w:t xml:space="preserve"> on the basis of the extent</w:t>
      </w:r>
      <w:r w:rsidR="00E000DE">
        <w:rPr>
          <w:rFonts w:ascii="Arial" w:hAnsi="Arial" w:cs="Arial"/>
        </w:rPr>
        <w:t xml:space="preserve"> and trends </w:t>
      </w:r>
      <w:r w:rsidR="00BC45F7">
        <w:rPr>
          <w:rFonts w:ascii="Arial" w:hAnsi="Arial" w:cs="Arial"/>
        </w:rPr>
        <w:t>of the phenomena</w:t>
      </w:r>
      <w:r w:rsidR="001100DA">
        <w:rPr>
          <w:rFonts w:ascii="Arial" w:hAnsi="Arial" w:cs="Arial"/>
        </w:rPr>
        <w:t xml:space="preserve">. </w:t>
      </w:r>
      <w:r w:rsidR="00552A20">
        <w:rPr>
          <w:rFonts w:ascii="Arial" w:hAnsi="Arial" w:cs="Arial"/>
        </w:rPr>
        <w:t xml:space="preserve">   </w:t>
      </w:r>
      <w:r w:rsidR="005135EC">
        <w:rPr>
          <w:rFonts w:ascii="Arial" w:hAnsi="Arial" w:cs="Arial"/>
        </w:rPr>
        <w:t xml:space="preserve">     </w:t>
      </w:r>
      <w:r w:rsidR="00DE3193">
        <w:rPr>
          <w:rFonts w:ascii="Arial" w:hAnsi="Arial" w:cs="Arial"/>
        </w:rPr>
        <w:t xml:space="preserve">   </w:t>
      </w:r>
      <w:r w:rsidR="00913E3F">
        <w:rPr>
          <w:rFonts w:ascii="Arial" w:hAnsi="Arial" w:cs="Arial"/>
        </w:rPr>
        <w:t xml:space="preserve"> </w:t>
      </w:r>
    </w:p>
    <w:p w:rsidR="001566C2" w:rsidRDefault="00B84A87" w:rsidP="00BF6CE9">
      <w:pPr>
        <w:spacing w:line="360" w:lineRule="auto"/>
        <w:rPr>
          <w:rFonts w:ascii="Arial" w:hAnsi="Arial" w:cs="Arial"/>
        </w:rPr>
      </w:pPr>
      <w:r>
        <w:rPr>
          <w:rFonts w:ascii="Arial" w:hAnsi="Arial" w:cs="Arial"/>
        </w:rPr>
        <w:t>Nearly immediately after the National Commissioner present</w:t>
      </w:r>
      <w:r w:rsidR="00664D50">
        <w:rPr>
          <w:rFonts w:ascii="Arial" w:hAnsi="Arial" w:cs="Arial"/>
        </w:rPr>
        <w:t>ed</w:t>
      </w:r>
      <w:r>
        <w:rPr>
          <w:rFonts w:ascii="Arial" w:hAnsi="Arial" w:cs="Arial"/>
        </w:rPr>
        <w:t xml:space="preserve"> the statistics</w:t>
      </w:r>
      <w:r w:rsidR="00DB5127">
        <w:rPr>
          <w:rFonts w:ascii="Arial" w:hAnsi="Arial" w:cs="Arial"/>
        </w:rPr>
        <w:t xml:space="preserve"> on acts of violence and murders on farms and smallholdings to the SAHRC</w:t>
      </w:r>
      <w:r w:rsidR="00485DCD">
        <w:rPr>
          <w:rFonts w:ascii="Arial" w:hAnsi="Arial" w:cs="Arial"/>
        </w:rPr>
        <w:t>,</w:t>
      </w:r>
      <w:r w:rsidR="00DB5127">
        <w:rPr>
          <w:rFonts w:ascii="Arial" w:hAnsi="Arial" w:cs="Arial"/>
        </w:rPr>
        <w:t xml:space="preserve"> on the 6</w:t>
      </w:r>
      <w:r w:rsidR="00DB5127" w:rsidRPr="00DB5127">
        <w:rPr>
          <w:rFonts w:ascii="Arial" w:hAnsi="Arial" w:cs="Arial"/>
          <w:vertAlign w:val="superscript"/>
        </w:rPr>
        <w:t>th</w:t>
      </w:r>
      <w:r w:rsidR="00DB5127">
        <w:rPr>
          <w:rFonts w:ascii="Arial" w:hAnsi="Arial" w:cs="Arial"/>
        </w:rPr>
        <w:t xml:space="preserve"> of October 2014</w:t>
      </w:r>
      <w:r w:rsidR="00485DCD">
        <w:rPr>
          <w:rFonts w:ascii="Arial" w:hAnsi="Arial" w:cs="Arial"/>
        </w:rPr>
        <w:t>,</w:t>
      </w:r>
      <w:r w:rsidR="00DB5127">
        <w:rPr>
          <w:rFonts w:ascii="Arial" w:hAnsi="Arial" w:cs="Arial"/>
        </w:rPr>
        <w:t xml:space="preserve">   </w:t>
      </w:r>
      <w:r>
        <w:rPr>
          <w:rFonts w:ascii="Arial" w:hAnsi="Arial" w:cs="Arial"/>
        </w:rPr>
        <w:t xml:space="preserve"> the Deputy President of TAU SA, Mr Henry </w:t>
      </w:r>
      <w:proofErr w:type="spellStart"/>
      <w:r w:rsidR="00664D50">
        <w:rPr>
          <w:rFonts w:ascii="Arial" w:hAnsi="Arial" w:cs="Arial"/>
        </w:rPr>
        <w:t>Geldenhuys</w:t>
      </w:r>
      <w:proofErr w:type="spellEnd"/>
      <w:r w:rsidR="00664D50">
        <w:rPr>
          <w:rFonts w:ascii="Arial" w:hAnsi="Arial" w:cs="Arial"/>
        </w:rPr>
        <w:t xml:space="preserve"> according</w:t>
      </w:r>
      <w:r>
        <w:rPr>
          <w:rFonts w:ascii="Arial" w:hAnsi="Arial" w:cs="Arial"/>
        </w:rPr>
        <w:t xml:space="preserve"> to the </w:t>
      </w:r>
      <w:proofErr w:type="spellStart"/>
      <w:r w:rsidRPr="00B84A87">
        <w:rPr>
          <w:rFonts w:ascii="Arial" w:hAnsi="Arial" w:cs="Arial"/>
          <w:u w:val="single"/>
        </w:rPr>
        <w:t>Beeld</w:t>
      </w:r>
      <w:proofErr w:type="spellEnd"/>
      <w:r>
        <w:rPr>
          <w:rFonts w:ascii="Arial" w:hAnsi="Arial" w:cs="Arial"/>
        </w:rPr>
        <w:t xml:space="preserve"> </w:t>
      </w:r>
      <w:r w:rsidR="00F33A7A">
        <w:rPr>
          <w:rFonts w:ascii="Arial" w:hAnsi="Arial" w:cs="Arial"/>
        </w:rPr>
        <w:t>newspaper (</w:t>
      </w:r>
      <w:r w:rsidR="00664D50">
        <w:rPr>
          <w:rFonts w:ascii="Arial" w:hAnsi="Arial" w:cs="Arial"/>
        </w:rPr>
        <w:t xml:space="preserve">Wednesday 8 October 2014:p.4) reacted by saying that they can’t believe what the National Commissioner is saying that the farm murders and attacks is decreasing and that SAPS figures must be wrong. According to </w:t>
      </w:r>
      <w:proofErr w:type="spellStart"/>
      <w:r w:rsidR="00664D50">
        <w:rPr>
          <w:rFonts w:ascii="Arial" w:hAnsi="Arial" w:cs="Arial"/>
        </w:rPr>
        <w:t>Geldenhuys</w:t>
      </w:r>
      <w:proofErr w:type="spellEnd"/>
      <w:r w:rsidR="00664D50">
        <w:rPr>
          <w:rFonts w:ascii="Arial" w:hAnsi="Arial" w:cs="Arial"/>
        </w:rPr>
        <w:t xml:space="preserve"> there was 53 murders and 210 attacks </w:t>
      </w:r>
      <w:r w:rsidR="007559F9">
        <w:rPr>
          <w:rFonts w:ascii="Arial" w:hAnsi="Arial" w:cs="Arial"/>
        </w:rPr>
        <w:t xml:space="preserve">in the first 9 months of the 2014 calendar year compared with 43 murders and 164 attacks in the same period in the 2013 </w:t>
      </w:r>
      <w:r w:rsidR="005D55CF">
        <w:rPr>
          <w:rFonts w:ascii="Arial" w:hAnsi="Arial" w:cs="Arial"/>
        </w:rPr>
        <w:t>calendar</w:t>
      </w:r>
      <w:r w:rsidR="007559F9">
        <w:rPr>
          <w:rFonts w:ascii="Arial" w:hAnsi="Arial" w:cs="Arial"/>
        </w:rPr>
        <w:t xml:space="preserve"> year</w:t>
      </w:r>
      <w:r w:rsidR="007040F7">
        <w:rPr>
          <w:rFonts w:ascii="Arial" w:hAnsi="Arial" w:cs="Arial"/>
        </w:rPr>
        <w:t>. This indicate a 23, 3% increase in murders and a 2</w:t>
      </w:r>
      <w:r w:rsidR="005D55CF">
        <w:rPr>
          <w:rFonts w:ascii="Arial" w:hAnsi="Arial" w:cs="Arial"/>
        </w:rPr>
        <w:t>8</w:t>
      </w:r>
      <w:r w:rsidR="00F33A7A">
        <w:rPr>
          <w:rFonts w:ascii="Arial" w:hAnsi="Arial" w:cs="Arial"/>
        </w:rPr>
        <w:t>, 0</w:t>
      </w:r>
      <w:r w:rsidR="005D55CF">
        <w:rPr>
          <w:rFonts w:ascii="Arial" w:hAnsi="Arial" w:cs="Arial"/>
        </w:rPr>
        <w:t xml:space="preserve">% increase </w:t>
      </w:r>
      <w:r w:rsidR="007040F7">
        <w:rPr>
          <w:rFonts w:ascii="Arial" w:hAnsi="Arial" w:cs="Arial"/>
        </w:rPr>
        <w:t>in attacks</w:t>
      </w:r>
      <w:r w:rsidR="00432071">
        <w:rPr>
          <w:rFonts w:ascii="Arial" w:hAnsi="Arial" w:cs="Arial"/>
        </w:rPr>
        <w:t xml:space="preserve">. But </w:t>
      </w:r>
      <w:r w:rsidR="007040F7">
        <w:rPr>
          <w:rFonts w:ascii="Arial" w:hAnsi="Arial" w:cs="Arial"/>
        </w:rPr>
        <w:t xml:space="preserve">Mr </w:t>
      </w:r>
      <w:proofErr w:type="spellStart"/>
      <w:r w:rsidR="007040F7">
        <w:rPr>
          <w:rFonts w:ascii="Arial" w:hAnsi="Arial" w:cs="Arial"/>
        </w:rPr>
        <w:t>Geldenhuys</w:t>
      </w:r>
      <w:proofErr w:type="spellEnd"/>
      <w:r w:rsidR="007040F7">
        <w:rPr>
          <w:rFonts w:ascii="Arial" w:hAnsi="Arial" w:cs="Arial"/>
        </w:rPr>
        <w:t xml:space="preserve"> doe</w:t>
      </w:r>
      <w:r w:rsidR="00302428">
        <w:rPr>
          <w:rFonts w:ascii="Arial" w:hAnsi="Arial" w:cs="Arial"/>
        </w:rPr>
        <w:t>s not compare apples with apples</w:t>
      </w:r>
      <w:r w:rsidR="007040F7">
        <w:rPr>
          <w:rFonts w:ascii="Arial" w:hAnsi="Arial" w:cs="Arial"/>
        </w:rPr>
        <w:t>.</w:t>
      </w:r>
      <w:r w:rsidR="00881866">
        <w:rPr>
          <w:rFonts w:ascii="Arial" w:hAnsi="Arial" w:cs="Arial"/>
        </w:rPr>
        <w:t xml:space="preserve"> Included in this period of 9 months is six </w:t>
      </w:r>
      <w:r w:rsidR="005135EC">
        <w:rPr>
          <w:rFonts w:ascii="Arial" w:hAnsi="Arial" w:cs="Arial"/>
        </w:rPr>
        <w:t>m</w:t>
      </w:r>
      <w:r w:rsidR="00881866">
        <w:rPr>
          <w:rFonts w:ascii="Arial" w:hAnsi="Arial" w:cs="Arial"/>
        </w:rPr>
        <w:t>onths of</w:t>
      </w:r>
      <w:r w:rsidR="001468C3">
        <w:rPr>
          <w:rFonts w:ascii="Arial" w:hAnsi="Arial" w:cs="Arial"/>
        </w:rPr>
        <w:t xml:space="preserve"> a new financial </w:t>
      </w:r>
      <w:r w:rsidR="00432071">
        <w:rPr>
          <w:rFonts w:ascii="Arial" w:hAnsi="Arial" w:cs="Arial"/>
        </w:rPr>
        <w:t>year (</w:t>
      </w:r>
      <w:r w:rsidR="005C140F">
        <w:rPr>
          <w:rFonts w:ascii="Arial" w:hAnsi="Arial" w:cs="Arial"/>
        </w:rPr>
        <w:t xml:space="preserve">2014/2015) of which six months is still outstanding and the statistics for this current year </w:t>
      </w:r>
      <w:r w:rsidR="001468C3">
        <w:rPr>
          <w:rFonts w:ascii="Arial" w:hAnsi="Arial" w:cs="Arial"/>
        </w:rPr>
        <w:t>will only b</w:t>
      </w:r>
      <w:r w:rsidR="00170391">
        <w:rPr>
          <w:rFonts w:ascii="Arial" w:hAnsi="Arial" w:cs="Arial"/>
        </w:rPr>
        <w:t xml:space="preserve">e released in </w:t>
      </w:r>
      <w:r w:rsidR="00BF4BDB">
        <w:rPr>
          <w:rFonts w:ascii="Arial" w:hAnsi="Arial" w:cs="Arial"/>
        </w:rPr>
        <w:t>September of 2015.</w:t>
      </w:r>
      <w:r w:rsidR="00562A71">
        <w:rPr>
          <w:rFonts w:ascii="Arial" w:hAnsi="Arial" w:cs="Arial"/>
        </w:rPr>
        <w:t xml:space="preserve"> In the nearly 20 years that I work with crime statistics specifically</w:t>
      </w:r>
      <w:r w:rsidR="002B72C7">
        <w:rPr>
          <w:rFonts w:ascii="Arial" w:hAnsi="Arial" w:cs="Arial"/>
        </w:rPr>
        <w:t>,</w:t>
      </w:r>
      <w:r w:rsidR="00562A71">
        <w:rPr>
          <w:rFonts w:ascii="Arial" w:hAnsi="Arial" w:cs="Arial"/>
        </w:rPr>
        <w:t xml:space="preserve"> I have learned that a halve a year’s statistics can be a good indication of where the year is going</w:t>
      </w:r>
      <w:r w:rsidR="002B72C7">
        <w:rPr>
          <w:rFonts w:ascii="Arial" w:hAnsi="Arial" w:cs="Arial"/>
        </w:rPr>
        <w:t>,</w:t>
      </w:r>
      <w:r w:rsidR="00562A71">
        <w:rPr>
          <w:rFonts w:ascii="Arial" w:hAnsi="Arial" w:cs="Arial"/>
        </w:rPr>
        <w:t xml:space="preserve"> but that this trend can still change quite significantly.</w:t>
      </w:r>
      <w:r w:rsidR="00BF4BDB">
        <w:rPr>
          <w:rFonts w:ascii="Arial" w:hAnsi="Arial" w:cs="Arial"/>
        </w:rPr>
        <w:t xml:space="preserve"> It is</w:t>
      </w:r>
      <w:r w:rsidR="005D55CF">
        <w:rPr>
          <w:rFonts w:ascii="Arial" w:hAnsi="Arial" w:cs="Arial"/>
        </w:rPr>
        <w:t xml:space="preserve"> quite </w:t>
      </w:r>
      <w:r w:rsidR="00BF4BDB">
        <w:rPr>
          <w:rFonts w:ascii="Arial" w:hAnsi="Arial" w:cs="Arial"/>
        </w:rPr>
        <w:t>possible</w:t>
      </w:r>
      <w:r w:rsidR="00432071">
        <w:rPr>
          <w:rFonts w:ascii="Arial" w:hAnsi="Arial" w:cs="Arial"/>
        </w:rPr>
        <w:t xml:space="preserve"> that 2014/2015 will see an increase in both farm murders and attacks </w:t>
      </w:r>
      <w:r w:rsidR="005C140F">
        <w:rPr>
          <w:rFonts w:ascii="Arial" w:hAnsi="Arial" w:cs="Arial"/>
        </w:rPr>
        <w:t>given the fact that murders and aggravated robberies amongst the general public increased during the past two financial years</w:t>
      </w:r>
      <w:r w:rsidR="00DF75B5">
        <w:rPr>
          <w:rFonts w:ascii="Arial" w:hAnsi="Arial" w:cs="Arial"/>
        </w:rPr>
        <w:t xml:space="preserve"> already, while on the farms and smallholdings it continued to decrease. The murders Mr </w:t>
      </w:r>
      <w:proofErr w:type="spellStart"/>
      <w:r w:rsidR="00DF75B5">
        <w:rPr>
          <w:rFonts w:ascii="Arial" w:hAnsi="Arial" w:cs="Arial"/>
        </w:rPr>
        <w:t>Geldenhuys</w:t>
      </w:r>
      <w:proofErr w:type="spellEnd"/>
      <w:r w:rsidR="00DF75B5">
        <w:rPr>
          <w:rFonts w:ascii="Arial" w:hAnsi="Arial" w:cs="Arial"/>
        </w:rPr>
        <w:t xml:space="preserve"> refer to are probably</w:t>
      </w:r>
      <w:r w:rsidR="00B71578">
        <w:rPr>
          <w:rFonts w:ascii="Arial" w:hAnsi="Arial" w:cs="Arial"/>
        </w:rPr>
        <w:t xml:space="preserve"> </w:t>
      </w:r>
      <w:r w:rsidR="00562A71">
        <w:rPr>
          <w:rFonts w:ascii="Arial" w:hAnsi="Arial" w:cs="Arial"/>
        </w:rPr>
        <w:t>figures from the Prior</w:t>
      </w:r>
      <w:r w:rsidR="00BA12F9">
        <w:rPr>
          <w:rFonts w:ascii="Arial" w:hAnsi="Arial" w:cs="Arial"/>
        </w:rPr>
        <w:t>ity Committee since the TAU SA is on this committee and are part of the verification process that occurs there. TAU SA’s attack figures are always much lower than the figures of the Priority Committee and the explanation for this can only probably be that their definition and criteria for attacks is not comparable</w:t>
      </w:r>
      <w:r w:rsidR="002B72C7">
        <w:rPr>
          <w:rFonts w:ascii="Arial" w:hAnsi="Arial" w:cs="Arial"/>
        </w:rPr>
        <w:t xml:space="preserve"> and</w:t>
      </w:r>
      <w:r w:rsidR="00CA2F88">
        <w:rPr>
          <w:rFonts w:ascii="Arial" w:hAnsi="Arial" w:cs="Arial"/>
        </w:rPr>
        <w:t>/</w:t>
      </w:r>
      <w:r w:rsidR="002B72C7">
        <w:rPr>
          <w:rFonts w:ascii="Arial" w:hAnsi="Arial" w:cs="Arial"/>
        </w:rPr>
        <w:t>or that when it comes to attacks they only include their members</w:t>
      </w:r>
      <w:r w:rsidR="00BA12F9">
        <w:rPr>
          <w:rFonts w:ascii="Arial" w:hAnsi="Arial" w:cs="Arial"/>
        </w:rPr>
        <w:t xml:space="preserve">. So for example the </w:t>
      </w:r>
      <w:r w:rsidR="00D265EB">
        <w:rPr>
          <w:rFonts w:ascii="Arial" w:hAnsi="Arial" w:cs="Arial"/>
        </w:rPr>
        <w:t xml:space="preserve">SAPS (and thus Priority Committee) figure for acts of violence against the farming community </w:t>
      </w:r>
      <w:r w:rsidR="00BA12F9">
        <w:rPr>
          <w:rFonts w:ascii="Arial" w:hAnsi="Arial" w:cs="Arial"/>
        </w:rPr>
        <w:t xml:space="preserve">are </w:t>
      </w:r>
      <w:r w:rsidR="00D265EB">
        <w:rPr>
          <w:rFonts w:ascii="Arial" w:hAnsi="Arial" w:cs="Arial"/>
        </w:rPr>
        <w:t xml:space="preserve">492 for 2013/2014 and the figure that Mr </w:t>
      </w:r>
      <w:proofErr w:type="spellStart"/>
      <w:r w:rsidR="00D265EB">
        <w:rPr>
          <w:rFonts w:ascii="Arial" w:hAnsi="Arial" w:cs="Arial"/>
        </w:rPr>
        <w:t>Geldenhuys</w:t>
      </w:r>
      <w:proofErr w:type="spellEnd"/>
      <w:r w:rsidR="00D265EB">
        <w:rPr>
          <w:rFonts w:ascii="Arial" w:hAnsi="Arial" w:cs="Arial"/>
        </w:rPr>
        <w:t xml:space="preserve"> is mentioning is 210 and 164 for the first nine months of the 2014 and 2013 financial </w:t>
      </w:r>
      <w:r w:rsidR="002B72C7">
        <w:rPr>
          <w:rFonts w:ascii="Arial" w:hAnsi="Arial" w:cs="Arial"/>
        </w:rPr>
        <w:t xml:space="preserve">years respectively.  Although these are only for 9 months it is clearly much lower than those of SAPS. </w:t>
      </w:r>
      <w:r w:rsidR="00D265EB">
        <w:rPr>
          <w:rFonts w:ascii="Arial" w:hAnsi="Arial" w:cs="Arial"/>
        </w:rPr>
        <w:t xml:space="preserve"> </w:t>
      </w:r>
      <w:r w:rsidR="00BA12F9">
        <w:rPr>
          <w:rFonts w:ascii="Arial" w:hAnsi="Arial" w:cs="Arial"/>
        </w:rPr>
        <w:t xml:space="preserve">    </w:t>
      </w:r>
      <w:r w:rsidR="00DF75B5">
        <w:rPr>
          <w:rFonts w:ascii="Arial" w:hAnsi="Arial" w:cs="Arial"/>
        </w:rPr>
        <w:t xml:space="preserve">  </w:t>
      </w:r>
      <w:r w:rsidR="00BF4BDB">
        <w:rPr>
          <w:rFonts w:ascii="Arial" w:hAnsi="Arial" w:cs="Arial"/>
        </w:rPr>
        <w:t xml:space="preserve"> </w:t>
      </w:r>
    </w:p>
    <w:p w:rsidR="00326025" w:rsidRDefault="001566C2" w:rsidP="00BF6CE9">
      <w:pPr>
        <w:spacing w:line="360" w:lineRule="auto"/>
        <w:rPr>
          <w:rFonts w:ascii="Arial" w:hAnsi="Arial" w:cs="Arial"/>
        </w:rPr>
      </w:pPr>
      <w:r w:rsidRPr="001E10EC">
        <w:rPr>
          <w:rFonts w:ascii="Arial" w:hAnsi="Arial" w:cs="Arial"/>
          <w:b/>
        </w:rPr>
        <w:t>Table 3</w:t>
      </w:r>
      <w:r>
        <w:rPr>
          <w:rFonts w:ascii="Arial" w:hAnsi="Arial" w:cs="Arial"/>
        </w:rPr>
        <w:t xml:space="preserve"> provides the ratios (per capita figures —number of stock-theft cases per 100 000 of the population) and the raw statistics for stock-theft over the past decade. Although it is preferable </w:t>
      </w:r>
      <w:r w:rsidR="00070FBF">
        <w:rPr>
          <w:rFonts w:ascii="Arial" w:hAnsi="Arial" w:cs="Arial"/>
        </w:rPr>
        <w:t xml:space="preserve">to use the ratios it will not be used in this document because </w:t>
      </w:r>
      <w:r w:rsidR="00371E58">
        <w:rPr>
          <w:rFonts w:ascii="Arial" w:hAnsi="Arial" w:cs="Arial"/>
        </w:rPr>
        <w:t>SAPS since September 2013 refuses to historically adapt the ratios of the previous decade to the 2011 census data. So the</w:t>
      </w:r>
      <w:r w:rsidR="001E10EC">
        <w:rPr>
          <w:rFonts w:ascii="Arial" w:hAnsi="Arial" w:cs="Arial"/>
        </w:rPr>
        <w:t xml:space="preserve"> crime </w:t>
      </w:r>
      <w:r w:rsidR="00371E58">
        <w:rPr>
          <w:rFonts w:ascii="Arial" w:hAnsi="Arial" w:cs="Arial"/>
        </w:rPr>
        <w:t>ratio trend</w:t>
      </w:r>
      <w:r w:rsidR="001E10EC">
        <w:rPr>
          <w:rFonts w:ascii="Arial" w:hAnsi="Arial" w:cs="Arial"/>
        </w:rPr>
        <w:t>s</w:t>
      </w:r>
      <w:r w:rsidR="00371E58">
        <w:rPr>
          <w:rFonts w:ascii="Arial" w:hAnsi="Arial" w:cs="Arial"/>
        </w:rPr>
        <w:t xml:space="preserve"> of the past decade as provided on the SAPS w</w:t>
      </w:r>
      <w:r w:rsidR="001E10EC">
        <w:rPr>
          <w:rFonts w:ascii="Arial" w:hAnsi="Arial" w:cs="Arial"/>
        </w:rPr>
        <w:t xml:space="preserve">ebsite </w:t>
      </w:r>
      <w:hyperlink r:id="rId7" w:history="1">
        <w:r w:rsidR="001E10EC" w:rsidRPr="006C5D09">
          <w:rPr>
            <w:rStyle w:val="Hyperlink"/>
            <w:rFonts w:ascii="Arial" w:hAnsi="Arial" w:cs="Arial"/>
          </w:rPr>
          <w:t>www.saps.gov.za</w:t>
        </w:r>
      </w:hyperlink>
      <w:r w:rsidR="001E10EC">
        <w:rPr>
          <w:rFonts w:ascii="Arial" w:hAnsi="Arial" w:cs="Arial"/>
        </w:rPr>
        <w:t xml:space="preserve"> </w:t>
      </w:r>
      <w:r w:rsidR="00371E58">
        <w:rPr>
          <w:rFonts w:ascii="Arial" w:hAnsi="Arial" w:cs="Arial"/>
        </w:rPr>
        <w:t xml:space="preserve"> is not correct</w:t>
      </w:r>
      <w:r w:rsidR="001E10EC">
        <w:rPr>
          <w:rFonts w:ascii="Arial" w:hAnsi="Arial" w:cs="Arial"/>
        </w:rPr>
        <w:t xml:space="preserve"> and that is the same ratios reflected in table 3. Furthermore when it comes to stock-theft it would be more correct to calculate the per capita ratios on the </w:t>
      </w:r>
      <w:r w:rsidR="001E10EC">
        <w:rPr>
          <w:rFonts w:ascii="Arial" w:hAnsi="Arial" w:cs="Arial"/>
        </w:rPr>
        <w:lastRenderedPageBreak/>
        <w:t xml:space="preserve">basis of stock-theft figures. </w:t>
      </w:r>
      <w:r w:rsidR="00351FAE">
        <w:rPr>
          <w:rFonts w:ascii="Arial" w:hAnsi="Arial" w:cs="Arial"/>
        </w:rPr>
        <w:t>While the author of this submission was still at the SAPS his team at various occasions tried to obtain up to date correct stock theft figures</w:t>
      </w:r>
      <w:r w:rsidR="00326025">
        <w:rPr>
          <w:rFonts w:ascii="Arial" w:hAnsi="Arial" w:cs="Arial"/>
        </w:rPr>
        <w:t>,</w:t>
      </w:r>
      <w:r w:rsidR="00351FAE">
        <w:rPr>
          <w:rFonts w:ascii="Arial" w:hAnsi="Arial" w:cs="Arial"/>
        </w:rPr>
        <w:t xml:space="preserve"> but they were never successful. Also as with all property related crime categories stock- theft reflects the number of cases registered and not the number of </w:t>
      </w:r>
      <w:r w:rsidR="00326025">
        <w:rPr>
          <w:rFonts w:ascii="Arial" w:hAnsi="Arial" w:cs="Arial"/>
        </w:rPr>
        <w:t>animals which was stolen or the monetary value of such cases.</w:t>
      </w:r>
    </w:p>
    <w:p w:rsidR="0005567E" w:rsidRDefault="00326025" w:rsidP="00BF6CE9">
      <w:pPr>
        <w:spacing w:line="360" w:lineRule="auto"/>
        <w:rPr>
          <w:rFonts w:ascii="Arial" w:hAnsi="Arial" w:cs="Arial"/>
        </w:rPr>
      </w:pPr>
      <w:r>
        <w:rPr>
          <w:rFonts w:ascii="Arial" w:hAnsi="Arial" w:cs="Arial"/>
        </w:rPr>
        <w:t>Despite all of the above qualifications table 3 show a stock</w:t>
      </w:r>
      <w:r w:rsidR="00FD3429">
        <w:rPr>
          <w:rFonts w:ascii="Arial" w:hAnsi="Arial" w:cs="Arial"/>
        </w:rPr>
        <w:t>-</w:t>
      </w:r>
      <w:r>
        <w:rPr>
          <w:rFonts w:ascii="Arial" w:hAnsi="Arial" w:cs="Arial"/>
        </w:rPr>
        <w:t xml:space="preserve">theft </w:t>
      </w:r>
      <w:r w:rsidR="00FD3429">
        <w:rPr>
          <w:rFonts w:ascii="Arial" w:hAnsi="Arial" w:cs="Arial"/>
        </w:rPr>
        <w:t xml:space="preserve">trend which deceased with </w:t>
      </w:r>
      <w:r w:rsidR="00055434">
        <w:rPr>
          <w:rFonts w:ascii="Arial" w:hAnsi="Arial" w:cs="Arial"/>
        </w:rPr>
        <w:t>32, 1% from 41 273 cases in the baseline year of 2003/2004 to 28 026 in the 2013/2014 financial year. The average annual decrease was 3, 2%. But it is necessary to again highlight the fact that these figures refers to cases and not animals. If</w:t>
      </w:r>
      <w:r w:rsidR="008F2A55">
        <w:rPr>
          <w:rFonts w:ascii="Arial" w:hAnsi="Arial" w:cs="Arial"/>
        </w:rPr>
        <w:t xml:space="preserve"> in 2003</w:t>
      </w:r>
      <w:r w:rsidR="00055434">
        <w:rPr>
          <w:rFonts w:ascii="Arial" w:hAnsi="Arial" w:cs="Arial"/>
        </w:rPr>
        <w:t xml:space="preserve">/2004 </w:t>
      </w:r>
      <w:r w:rsidR="008F2A55">
        <w:rPr>
          <w:rFonts w:ascii="Arial" w:hAnsi="Arial" w:cs="Arial"/>
        </w:rPr>
        <w:t>more small-stock( sheep and goats) for the purposes of “</w:t>
      </w:r>
      <w:proofErr w:type="spellStart"/>
      <w:r w:rsidR="008F2A55">
        <w:rPr>
          <w:rFonts w:ascii="Arial" w:hAnsi="Arial" w:cs="Arial"/>
        </w:rPr>
        <w:t>potslag</w:t>
      </w:r>
      <w:proofErr w:type="spellEnd"/>
      <w:r w:rsidR="008F2A55">
        <w:rPr>
          <w:rFonts w:ascii="Arial" w:hAnsi="Arial" w:cs="Arial"/>
        </w:rPr>
        <w:t>”(which is usually one animal) were stolen and in 2013/2014 more groups of cattle with the purpose of selling it( the more organized form of stock-theft) then</w:t>
      </w:r>
      <w:r w:rsidR="000F44AC">
        <w:rPr>
          <w:rFonts w:ascii="Arial" w:hAnsi="Arial" w:cs="Arial"/>
        </w:rPr>
        <w:t xml:space="preserve"> despite </w:t>
      </w:r>
      <w:r w:rsidR="008F2A55">
        <w:rPr>
          <w:rFonts w:ascii="Arial" w:hAnsi="Arial" w:cs="Arial"/>
        </w:rPr>
        <w:t xml:space="preserve">the </w:t>
      </w:r>
      <w:r w:rsidR="000F44AC">
        <w:rPr>
          <w:rFonts w:ascii="Arial" w:hAnsi="Arial" w:cs="Arial"/>
        </w:rPr>
        <w:t>decrease in cases</w:t>
      </w:r>
      <w:r w:rsidR="00B84620">
        <w:rPr>
          <w:rFonts w:ascii="Arial" w:hAnsi="Arial" w:cs="Arial"/>
        </w:rPr>
        <w:t>,</w:t>
      </w:r>
      <w:r w:rsidR="003D71CE">
        <w:rPr>
          <w:rFonts w:ascii="Arial" w:hAnsi="Arial" w:cs="Arial"/>
        </w:rPr>
        <w:t xml:space="preserve"> stock-theft</w:t>
      </w:r>
      <w:r w:rsidR="000F44AC">
        <w:rPr>
          <w:rFonts w:ascii="Arial" w:hAnsi="Arial" w:cs="Arial"/>
        </w:rPr>
        <w:t xml:space="preserve"> may be much worst in 2013/2014 then in 2003/2004. The more sceptical/critical analyst will also say that the decrease in stock-theft is due to a decrease in the stock figures because of theft more than a decade ago and</w:t>
      </w:r>
      <w:r w:rsidR="00B84620">
        <w:rPr>
          <w:rFonts w:ascii="Arial" w:hAnsi="Arial" w:cs="Arial"/>
        </w:rPr>
        <w:t xml:space="preserve"> that</w:t>
      </w:r>
      <w:r w:rsidR="000F44AC">
        <w:rPr>
          <w:rFonts w:ascii="Arial" w:hAnsi="Arial" w:cs="Arial"/>
        </w:rPr>
        <w:t xml:space="preserve"> </w:t>
      </w:r>
      <w:proofErr w:type="gramStart"/>
      <w:r w:rsidR="00B84620">
        <w:rPr>
          <w:rFonts w:ascii="Arial" w:hAnsi="Arial" w:cs="Arial"/>
        </w:rPr>
        <w:t>farmers</w:t>
      </w:r>
      <w:proofErr w:type="gramEnd"/>
      <w:r w:rsidR="000F44AC">
        <w:rPr>
          <w:rFonts w:ascii="Arial" w:hAnsi="Arial" w:cs="Arial"/>
        </w:rPr>
        <w:t xml:space="preserve"> </w:t>
      </w:r>
      <w:r w:rsidR="0005567E">
        <w:rPr>
          <w:rFonts w:ascii="Arial" w:hAnsi="Arial" w:cs="Arial"/>
        </w:rPr>
        <w:t>move from stock farming to game farming.</w:t>
      </w:r>
    </w:p>
    <w:p w:rsidR="00036194" w:rsidRDefault="0005567E" w:rsidP="00BF6CE9">
      <w:pPr>
        <w:spacing w:line="360" w:lineRule="auto"/>
        <w:rPr>
          <w:rFonts w:ascii="Arial" w:hAnsi="Arial" w:cs="Arial"/>
        </w:rPr>
      </w:pPr>
      <w:r>
        <w:rPr>
          <w:rFonts w:ascii="Arial" w:hAnsi="Arial" w:cs="Arial"/>
        </w:rPr>
        <w:t>In conclusion of this section it can be said that it seems that the</w:t>
      </w:r>
      <w:r w:rsidR="00B84620">
        <w:rPr>
          <w:rFonts w:ascii="Arial" w:hAnsi="Arial" w:cs="Arial"/>
        </w:rPr>
        <w:t xml:space="preserve"> objective </w:t>
      </w:r>
      <w:r>
        <w:rPr>
          <w:rFonts w:ascii="Arial" w:hAnsi="Arial" w:cs="Arial"/>
        </w:rPr>
        <w:t>security situation on farms and smallholdings improved over the past decade</w:t>
      </w:r>
      <w:r w:rsidR="00B84620">
        <w:rPr>
          <w:rFonts w:ascii="Arial" w:hAnsi="Arial" w:cs="Arial"/>
        </w:rPr>
        <w:t xml:space="preserve"> or at least did not deteriorate.</w:t>
      </w:r>
      <w:r w:rsidR="00520483">
        <w:rPr>
          <w:rFonts w:ascii="Arial" w:hAnsi="Arial" w:cs="Arial"/>
        </w:rPr>
        <w:t xml:space="preserve"> What is very clear is that the very significant deterioration of the crime situation in SA during the previous two financial years did not affect the farms and smallholdings to the same extent.    </w:t>
      </w:r>
    </w:p>
    <w:p w:rsidR="00036194" w:rsidRDefault="00036194" w:rsidP="00BF6CE9">
      <w:pPr>
        <w:spacing w:line="360" w:lineRule="auto"/>
        <w:rPr>
          <w:rFonts w:ascii="Arial" w:hAnsi="Arial" w:cs="Arial"/>
          <w:u w:val="single"/>
        </w:rPr>
      </w:pPr>
      <w:r>
        <w:rPr>
          <w:rFonts w:ascii="Arial" w:hAnsi="Arial" w:cs="Arial"/>
        </w:rPr>
        <w:t xml:space="preserve">c) </w:t>
      </w:r>
      <w:r w:rsidRPr="00036194">
        <w:rPr>
          <w:rFonts w:ascii="Arial" w:hAnsi="Arial" w:cs="Arial"/>
          <w:u w:val="single"/>
        </w:rPr>
        <w:t>The separate</w:t>
      </w:r>
      <w:r w:rsidR="009B1550">
        <w:rPr>
          <w:rFonts w:ascii="Arial" w:hAnsi="Arial" w:cs="Arial"/>
          <w:u w:val="single"/>
        </w:rPr>
        <w:t xml:space="preserve"> public </w:t>
      </w:r>
      <w:r w:rsidRPr="00036194">
        <w:rPr>
          <w:rFonts w:ascii="Arial" w:hAnsi="Arial" w:cs="Arial"/>
          <w:u w:val="single"/>
        </w:rPr>
        <w:t>release of crime statistics on acts of violence and murder against the farming communities</w:t>
      </w:r>
      <w:r>
        <w:rPr>
          <w:rFonts w:ascii="Arial" w:hAnsi="Arial" w:cs="Arial"/>
          <w:u w:val="single"/>
        </w:rPr>
        <w:t>.</w:t>
      </w:r>
    </w:p>
    <w:p w:rsidR="00A30B02" w:rsidRDefault="00036194" w:rsidP="00BF6CE9">
      <w:pPr>
        <w:spacing w:line="360" w:lineRule="auto"/>
        <w:rPr>
          <w:rFonts w:ascii="Arial" w:hAnsi="Arial" w:cs="Arial"/>
        </w:rPr>
      </w:pPr>
      <w:r>
        <w:rPr>
          <w:rFonts w:ascii="Arial" w:hAnsi="Arial" w:cs="Arial"/>
        </w:rPr>
        <w:t>Before and during the SAHRC hearings quite an issue was made of the fact that the publishing of statistics on violent acts and murders against the farming community was stopped with the publishing of the 2006/2007</w:t>
      </w:r>
      <w:r w:rsidR="00DF1EAE">
        <w:rPr>
          <w:rFonts w:ascii="Arial" w:hAnsi="Arial" w:cs="Arial"/>
        </w:rPr>
        <w:t xml:space="preserve"> SAPS Annual </w:t>
      </w:r>
      <w:r w:rsidR="00B7251F">
        <w:rPr>
          <w:rFonts w:ascii="Arial" w:hAnsi="Arial" w:cs="Arial"/>
        </w:rPr>
        <w:t>R</w:t>
      </w:r>
      <w:r w:rsidR="00DF1EAE">
        <w:rPr>
          <w:rFonts w:ascii="Arial" w:hAnsi="Arial" w:cs="Arial"/>
        </w:rPr>
        <w:t>eport</w:t>
      </w:r>
      <w:r w:rsidR="00B7251F">
        <w:rPr>
          <w:rFonts w:ascii="Arial" w:hAnsi="Arial" w:cs="Arial"/>
        </w:rPr>
        <w:t xml:space="preserve"> and some commentators went so far as to see a sinister reason for it. Within a day </w:t>
      </w:r>
      <w:r w:rsidR="008F02CE">
        <w:rPr>
          <w:rFonts w:ascii="Arial" w:hAnsi="Arial" w:cs="Arial"/>
        </w:rPr>
        <w:t xml:space="preserve">after the National Commissioner presented the previous four financial years murders and violent acts against the farming community </w:t>
      </w:r>
      <w:r w:rsidR="003549B0">
        <w:rPr>
          <w:rFonts w:ascii="Arial" w:hAnsi="Arial" w:cs="Arial"/>
        </w:rPr>
        <w:t>at the hearing</w:t>
      </w:r>
      <w:r w:rsidR="009B1550">
        <w:rPr>
          <w:rFonts w:ascii="Arial" w:hAnsi="Arial" w:cs="Arial"/>
        </w:rPr>
        <w:t>,</w:t>
      </w:r>
      <w:r w:rsidR="003549B0">
        <w:rPr>
          <w:rFonts w:ascii="Arial" w:hAnsi="Arial" w:cs="Arial"/>
        </w:rPr>
        <w:t xml:space="preserve"> </w:t>
      </w:r>
      <w:proofErr w:type="spellStart"/>
      <w:r w:rsidR="003549B0">
        <w:rPr>
          <w:rFonts w:ascii="Arial" w:hAnsi="Arial" w:cs="Arial"/>
        </w:rPr>
        <w:t>Dr.</w:t>
      </w:r>
      <w:proofErr w:type="spellEnd"/>
      <w:r w:rsidR="003549B0">
        <w:rPr>
          <w:rFonts w:ascii="Arial" w:hAnsi="Arial" w:cs="Arial"/>
        </w:rPr>
        <w:t xml:space="preserve"> Pieter Mulder the leader of the Freedom Front + reacted to say that is strange that the National Commissioner released separate crime statistics for farm murders because parliament were told that the SAPS </w:t>
      </w:r>
      <w:r w:rsidR="00A30B02">
        <w:rPr>
          <w:rFonts w:ascii="Arial" w:hAnsi="Arial" w:cs="Arial"/>
        </w:rPr>
        <w:t>don’t keep separate statistics for farm murders.</w:t>
      </w:r>
    </w:p>
    <w:p w:rsidR="004A783F" w:rsidRDefault="00A30B02" w:rsidP="00BF6CE9">
      <w:pPr>
        <w:spacing w:line="360" w:lineRule="auto"/>
        <w:rPr>
          <w:rFonts w:ascii="Arial" w:hAnsi="Arial" w:cs="Arial"/>
        </w:rPr>
      </w:pPr>
      <w:r>
        <w:rPr>
          <w:rFonts w:ascii="Arial" w:hAnsi="Arial" w:cs="Arial"/>
        </w:rPr>
        <w:t xml:space="preserve">Now in my presentation on the </w:t>
      </w:r>
      <w:r w:rsidR="005D380E">
        <w:rPr>
          <w:rFonts w:ascii="Arial" w:hAnsi="Arial" w:cs="Arial"/>
        </w:rPr>
        <w:t>15</w:t>
      </w:r>
      <w:r w:rsidR="005D380E" w:rsidRPr="005D380E">
        <w:rPr>
          <w:rFonts w:ascii="Arial" w:hAnsi="Arial" w:cs="Arial"/>
          <w:vertAlign w:val="superscript"/>
        </w:rPr>
        <w:t>th</w:t>
      </w:r>
      <w:r w:rsidR="005D380E">
        <w:rPr>
          <w:rFonts w:ascii="Arial" w:hAnsi="Arial" w:cs="Arial"/>
        </w:rPr>
        <w:t xml:space="preserve"> of September 2014 </w:t>
      </w:r>
      <w:r>
        <w:rPr>
          <w:rFonts w:ascii="Arial" w:hAnsi="Arial" w:cs="Arial"/>
        </w:rPr>
        <w:t>I gave the reasons why the publishing of statistics on farm murders</w:t>
      </w:r>
      <w:r w:rsidR="006F3E07">
        <w:rPr>
          <w:rFonts w:ascii="Arial" w:hAnsi="Arial" w:cs="Arial"/>
        </w:rPr>
        <w:t xml:space="preserve"> and attacks in Annual Reports of SAPS was stopped with </w:t>
      </w:r>
      <w:r w:rsidR="001924D6">
        <w:rPr>
          <w:rFonts w:ascii="Arial" w:hAnsi="Arial" w:cs="Arial"/>
        </w:rPr>
        <w:t xml:space="preserve">the </w:t>
      </w:r>
      <w:r w:rsidR="006F3E07">
        <w:rPr>
          <w:rFonts w:ascii="Arial" w:hAnsi="Arial" w:cs="Arial"/>
        </w:rPr>
        <w:t xml:space="preserve">2006/2007 </w:t>
      </w:r>
      <w:r w:rsidR="001924D6">
        <w:rPr>
          <w:rFonts w:ascii="Arial" w:hAnsi="Arial" w:cs="Arial"/>
        </w:rPr>
        <w:t>SAPS annual report</w:t>
      </w:r>
      <w:r w:rsidR="004A783F">
        <w:rPr>
          <w:rFonts w:ascii="Arial" w:hAnsi="Arial" w:cs="Arial"/>
        </w:rPr>
        <w:t>.</w:t>
      </w:r>
    </w:p>
    <w:p w:rsidR="00FF2F38" w:rsidRDefault="005D380E" w:rsidP="00BF6CE9">
      <w:pPr>
        <w:spacing w:line="360" w:lineRule="auto"/>
        <w:rPr>
          <w:rFonts w:ascii="Arial" w:hAnsi="Arial" w:cs="Arial"/>
        </w:rPr>
      </w:pPr>
      <w:r>
        <w:rPr>
          <w:rFonts w:ascii="Arial" w:hAnsi="Arial" w:cs="Arial"/>
        </w:rPr>
        <w:lastRenderedPageBreak/>
        <w:t>The National c</w:t>
      </w:r>
      <w:r w:rsidR="004A783F">
        <w:rPr>
          <w:rFonts w:ascii="Arial" w:hAnsi="Arial" w:cs="Arial"/>
        </w:rPr>
        <w:t>rime statistics which is usually released</w:t>
      </w:r>
      <w:r w:rsidR="00E12A91">
        <w:rPr>
          <w:rFonts w:ascii="Arial" w:hAnsi="Arial" w:cs="Arial"/>
        </w:rPr>
        <w:t xml:space="preserve"> annually</w:t>
      </w:r>
      <w:r w:rsidR="00FF2F38">
        <w:rPr>
          <w:rFonts w:ascii="Arial" w:hAnsi="Arial" w:cs="Arial"/>
        </w:rPr>
        <w:t>,</w:t>
      </w:r>
      <w:r w:rsidR="00E12A91">
        <w:rPr>
          <w:rFonts w:ascii="Arial" w:hAnsi="Arial" w:cs="Arial"/>
        </w:rPr>
        <w:t xml:space="preserve"> within six months </w:t>
      </w:r>
      <w:r w:rsidR="00FF2F38">
        <w:rPr>
          <w:rFonts w:ascii="Arial" w:hAnsi="Arial" w:cs="Arial"/>
        </w:rPr>
        <w:t>after the close of a financial year,</w:t>
      </w:r>
      <w:r w:rsidR="00E12A91">
        <w:rPr>
          <w:rFonts w:ascii="Arial" w:hAnsi="Arial" w:cs="Arial"/>
        </w:rPr>
        <w:t xml:space="preserve"> in or together with the annual report of SAPS</w:t>
      </w:r>
      <w:r w:rsidR="00FF2F38">
        <w:rPr>
          <w:rFonts w:ascii="Arial" w:hAnsi="Arial" w:cs="Arial"/>
        </w:rPr>
        <w:t xml:space="preserve">, are generated as </w:t>
      </w:r>
      <w:r w:rsidR="007A1922">
        <w:rPr>
          <w:rFonts w:ascii="Arial" w:hAnsi="Arial" w:cs="Arial"/>
        </w:rPr>
        <w:t>follows (in</w:t>
      </w:r>
      <w:r w:rsidR="00FF2F38">
        <w:rPr>
          <w:rFonts w:ascii="Arial" w:hAnsi="Arial" w:cs="Arial"/>
        </w:rPr>
        <w:t xml:space="preserve"> short):</w:t>
      </w:r>
    </w:p>
    <w:p w:rsidR="00BE21ED" w:rsidRDefault="00FF2F38" w:rsidP="00FF2F38">
      <w:pPr>
        <w:pStyle w:val="ListParagraph"/>
        <w:numPr>
          <w:ilvl w:val="0"/>
          <w:numId w:val="5"/>
        </w:numPr>
        <w:spacing w:line="360" w:lineRule="auto"/>
        <w:rPr>
          <w:rFonts w:ascii="Arial" w:hAnsi="Arial" w:cs="Arial"/>
        </w:rPr>
      </w:pPr>
      <w:r>
        <w:rPr>
          <w:rFonts w:ascii="Arial" w:hAnsi="Arial" w:cs="Arial"/>
        </w:rPr>
        <w:t xml:space="preserve">A crime incident occur on the farm of </w:t>
      </w:r>
      <w:proofErr w:type="spellStart"/>
      <w:r>
        <w:rPr>
          <w:rFonts w:ascii="Arial" w:hAnsi="Arial" w:cs="Arial"/>
        </w:rPr>
        <w:t>mr</w:t>
      </w:r>
      <w:proofErr w:type="spellEnd"/>
      <w:r>
        <w:rPr>
          <w:rFonts w:ascii="Arial" w:hAnsi="Arial" w:cs="Arial"/>
        </w:rPr>
        <w:t xml:space="preserve">. A and during this incident the </w:t>
      </w:r>
      <w:r w:rsidR="007A1922">
        <w:rPr>
          <w:rFonts w:ascii="Arial" w:hAnsi="Arial" w:cs="Arial"/>
        </w:rPr>
        <w:t>farmer (</w:t>
      </w:r>
      <w:proofErr w:type="spellStart"/>
      <w:r>
        <w:rPr>
          <w:rFonts w:ascii="Arial" w:hAnsi="Arial" w:cs="Arial"/>
        </w:rPr>
        <w:t>mr</w:t>
      </w:r>
      <w:proofErr w:type="spellEnd"/>
      <w:r>
        <w:rPr>
          <w:rFonts w:ascii="Arial" w:hAnsi="Arial" w:cs="Arial"/>
        </w:rPr>
        <w:t>. A), and his son are murdered</w:t>
      </w:r>
      <w:r w:rsidR="007A1922">
        <w:rPr>
          <w:rFonts w:ascii="Arial" w:hAnsi="Arial" w:cs="Arial"/>
        </w:rPr>
        <w:t>,</w:t>
      </w:r>
      <w:r>
        <w:rPr>
          <w:rFonts w:ascii="Arial" w:hAnsi="Arial" w:cs="Arial"/>
        </w:rPr>
        <w:t xml:space="preserve"> while his daughter are raped by three of the five </w:t>
      </w:r>
      <w:r w:rsidR="00E857B0">
        <w:rPr>
          <w:rFonts w:ascii="Arial" w:hAnsi="Arial" w:cs="Arial"/>
        </w:rPr>
        <w:t>perpetrators</w:t>
      </w:r>
      <w:r>
        <w:rPr>
          <w:rFonts w:ascii="Arial" w:hAnsi="Arial" w:cs="Arial"/>
        </w:rPr>
        <w:t xml:space="preserve"> of the</w:t>
      </w:r>
      <w:r w:rsidR="00E857B0">
        <w:rPr>
          <w:rFonts w:ascii="Arial" w:hAnsi="Arial" w:cs="Arial"/>
        </w:rPr>
        <w:t xml:space="preserve"> incident and his wife as well as the daughter are beaten</w:t>
      </w:r>
      <w:r w:rsidR="007A1922">
        <w:rPr>
          <w:rFonts w:ascii="Arial" w:hAnsi="Arial" w:cs="Arial"/>
        </w:rPr>
        <w:t>/ virtually tortured( e.g. burned with an iron).</w:t>
      </w:r>
      <w:r w:rsidR="00BE21ED">
        <w:rPr>
          <w:rFonts w:ascii="Arial" w:hAnsi="Arial" w:cs="Arial"/>
        </w:rPr>
        <w:t xml:space="preserve"> The perpetrators then tie up the mother and the daughter, take two 4x4 vehicles, three hunting rifles and a handgun, two laptops and three cell phones and drive away. One of the 4x4 vehicles and the one laptop are those of a family friend who are visiting</w:t>
      </w:r>
      <w:r w:rsidR="00961797">
        <w:rPr>
          <w:rFonts w:ascii="Arial" w:hAnsi="Arial" w:cs="Arial"/>
        </w:rPr>
        <w:t>,</w:t>
      </w:r>
      <w:r w:rsidR="00BE21ED">
        <w:rPr>
          <w:rFonts w:ascii="Arial" w:hAnsi="Arial" w:cs="Arial"/>
        </w:rPr>
        <w:t xml:space="preserve"> but who is busy horse-riding a few </w:t>
      </w:r>
      <w:r w:rsidR="00270CF8">
        <w:rPr>
          <w:rFonts w:ascii="Arial" w:hAnsi="Arial" w:cs="Arial"/>
        </w:rPr>
        <w:t>kilometres</w:t>
      </w:r>
      <w:r w:rsidR="00BE21ED">
        <w:rPr>
          <w:rFonts w:ascii="Arial" w:hAnsi="Arial" w:cs="Arial"/>
        </w:rPr>
        <w:t xml:space="preserve"> from the homestead. He only discover when he return a</w:t>
      </w:r>
      <w:r w:rsidR="00961797">
        <w:rPr>
          <w:rFonts w:ascii="Arial" w:hAnsi="Arial" w:cs="Arial"/>
        </w:rPr>
        <w:t>n</w:t>
      </w:r>
      <w:r w:rsidR="00BE21ED">
        <w:rPr>
          <w:rFonts w:ascii="Arial" w:hAnsi="Arial" w:cs="Arial"/>
        </w:rPr>
        <w:t xml:space="preserve"> hour later that there was an incident.       </w:t>
      </w:r>
    </w:p>
    <w:p w:rsidR="007804A1" w:rsidRDefault="007A1922" w:rsidP="00FF2F38">
      <w:pPr>
        <w:pStyle w:val="ListParagraph"/>
        <w:numPr>
          <w:ilvl w:val="0"/>
          <w:numId w:val="5"/>
        </w:numPr>
        <w:spacing w:line="360" w:lineRule="auto"/>
        <w:rPr>
          <w:rFonts w:ascii="Arial" w:hAnsi="Arial" w:cs="Arial"/>
        </w:rPr>
      </w:pPr>
      <w:r>
        <w:rPr>
          <w:rFonts w:ascii="Arial" w:hAnsi="Arial" w:cs="Arial"/>
        </w:rPr>
        <w:t xml:space="preserve"> A case docket will be opened</w:t>
      </w:r>
      <w:r w:rsidR="00961797">
        <w:rPr>
          <w:rFonts w:ascii="Arial" w:hAnsi="Arial" w:cs="Arial"/>
        </w:rPr>
        <w:t xml:space="preserve"> and the incident will also be recorded in the Incident </w:t>
      </w:r>
      <w:r w:rsidR="001E1C0C">
        <w:rPr>
          <w:rFonts w:ascii="Arial" w:hAnsi="Arial" w:cs="Arial"/>
        </w:rPr>
        <w:t>Book/</w:t>
      </w:r>
      <w:r w:rsidR="00961797">
        <w:rPr>
          <w:rFonts w:ascii="Arial" w:hAnsi="Arial" w:cs="Arial"/>
        </w:rPr>
        <w:t xml:space="preserve">Register with reference to the CAS </w:t>
      </w:r>
      <w:r w:rsidR="00052FF4">
        <w:rPr>
          <w:rFonts w:ascii="Arial" w:hAnsi="Arial" w:cs="Arial"/>
        </w:rPr>
        <w:t>number (Crime</w:t>
      </w:r>
      <w:r w:rsidR="00961797">
        <w:rPr>
          <w:rFonts w:ascii="Arial" w:hAnsi="Arial" w:cs="Arial"/>
        </w:rPr>
        <w:t xml:space="preserve"> Administration System number</w:t>
      </w:r>
      <w:r w:rsidR="00052FF4">
        <w:rPr>
          <w:rFonts w:ascii="Arial" w:hAnsi="Arial" w:cs="Arial"/>
        </w:rPr>
        <w:t>) and</w:t>
      </w:r>
      <w:r>
        <w:rPr>
          <w:rFonts w:ascii="Arial" w:hAnsi="Arial" w:cs="Arial"/>
        </w:rPr>
        <w:t xml:space="preserve"> in the statements of the mother and the daughter</w:t>
      </w:r>
      <w:r w:rsidR="004E0C9A">
        <w:rPr>
          <w:rFonts w:ascii="Arial" w:hAnsi="Arial" w:cs="Arial"/>
        </w:rPr>
        <w:t xml:space="preserve"> on the docket the</w:t>
      </w:r>
      <w:r w:rsidR="001E1943">
        <w:rPr>
          <w:rFonts w:ascii="Arial" w:hAnsi="Arial" w:cs="Arial"/>
        </w:rPr>
        <w:t xml:space="preserve"> incident will be described. All the crimes committed</w:t>
      </w:r>
      <w:r w:rsidR="001C6C9A">
        <w:rPr>
          <w:rFonts w:ascii="Arial" w:hAnsi="Arial" w:cs="Arial"/>
        </w:rPr>
        <w:t xml:space="preserve">, defined in the definitions of crime, </w:t>
      </w:r>
      <w:r w:rsidR="00052FF4">
        <w:rPr>
          <w:rFonts w:ascii="Arial" w:hAnsi="Arial" w:cs="Arial"/>
        </w:rPr>
        <w:t>will be listed on the front page of the</w:t>
      </w:r>
      <w:r w:rsidR="001C6C9A">
        <w:rPr>
          <w:rFonts w:ascii="Arial" w:hAnsi="Arial" w:cs="Arial"/>
        </w:rPr>
        <w:t xml:space="preserve"> docket. The definitions of crime are provided in a document titled: SAPS.2011. </w:t>
      </w:r>
      <w:r w:rsidR="001C6C9A" w:rsidRPr="001E1C0C">
        <w:rPr>
          <w:rFonts w:ascii="Arial" w:hAnsi="Arial" w:cs="Arial"/>
          <w:u w:val="single"/>
        </w:rPr>
        <w:t>Crime Definitions to be utilized by police officials for purposes of the opening of Case Dockets and the registration thereof on</w:t>
      </w:r>
      <w:r w:rsidR="001C6C9A">
        <w:rPr>
          <w:rFonts w:ascii="Arial" w:hAnsi="Arial" w:cs="Arial"/>
        </w:rPr>
        <w:t xml:space="preserve"> </w:t>
      </w:r>
      <w:r w:rsidR="001C6C9A" w:rsidRPr="001E1C0C">
        <w:rPr>
          <w:rFonts w:ascii="Arial" w:hAnsi="Arial" w:cs="Arial"/>
          <w:u w:val="single"/>
        </w:rPr>
        <w:t>the Crime Administration System</w:t>
      </w:r>
      <w:r w:rsidR="00795099">
        <w:rPr>
          <w:rFonts w:ascii="Arial" w:hAnsi="Arial" w:cs="Arial"/>
        </w:rPr>
        <w:t xml:space="preserve">. Crime </w:t>
      </w:r>
      <w:r w:rsidR="000565C6">
        <w:rPr>
          <w:rFonts w:ascii="Arial" w:hAnsi="Arial" w:cs="Arial"/>
        </w:rPr>
        <w:t>Definitions (2012). Issued by Consolidation Notice 2/2012</w:t>
      </w:r>
      <w:r w:rsidR="001E1C0C">
        <w:rPr>
          <w:rFonts w:ascii="Arial" w:hAnsi="Arial" w:cs="Arial"/>
        </w:rPr>
        <w:t xml:space="preserve">. After all the crimes which were committed during the incident are listed on the front-page of the docket the count for each </w:t>
      </w:r>
      <w:r w:rsidR="00B568CF">
        <w:rPr>
          <w:rFonts w:ascii="Arial" w:hAnsi="Arial" w:cs="Arial"/>
        </w:rPr>
        <w:t>crime have to be determined on the basis of the statements</w:t>
      </w:r>
      <w:r w:rsidR="002545ED">
        <w:rPr>
          <w:rFonts w:ascii="Arial" w:hAnsi="Arial" w:cs="Arial"/>
        </w:rPr>
        <w:t xml:space="preserve"> and indicated next to the </w:t>
      </w:r>
      <w:r w:rsidR="00323656">
        <w:rPr>
          <w:rFonts w:ascii="Arial" w:hAnsi="Arial" w:cs="Arial"/>
        </w:rPr>
        <w:t>crime.</w:t>
      </w:r>
      <w:r w:rsidR="00EF0A03">
        <w:rPr>
          <w:rFonts w:ascii="Arial" w:hAnsi="Arial" w:cs="Arial"/>
        </w:rPr>
        <w:t xml:space="preserve"> The counting </w:t>
      </w:r>
      <w:r w:rsidR="000E1651">
        <w:rPr>
          <w:rFonts w:ascii="Arial" w:hAnsi="Arial" w:cs="Arial"/>
        </w:rPr>
        <w:t>rules which</w:t>
      </w:r>
      <w:r w:rsidR="00EF0A03">
        <w:rPr>
          <w:rFonts w:ascii="Arial" w:hAnsi="Arial" w:cs="Arial"/>
        </w:rPr>
        <w:t xml:space="preserve"> is used is that crimes against the person which </w:t>
      </w:r>
      <w:r w:rsidR="00EF0A03" w:rsidRPr="00EF0A03">
        <w:rPr>
          <w:rFonts w:ascii="Arial" w:hAnsi="Arial" w:cs="Arial"/>
          <w:i/>
          <w:u w:val="single"/>
        </w:rPr>
        <w:t>inter alia</w:t>
      </w:r>
      <w:r w:rsidR="00EF0A03">
        <w:rPr>
          <w:rFonts w:ascii="Arial" w:hAnsi="Arial" w:cs="Arial"/>
        </w:rPr>
        <w:t xml:space="preserve"> include the following contact crimes</w:t>
      </w:r>
      <w:r w:rsidR="000E1651">
        <w:rPr>
          <w:rFonts w:ascii="Arial" w:hAnsi="Arial" w:cs="Arial"/>
        </w:rPr>
        <w:t>, 1</w:t>
      </w:r>
      <w:r w:rsidR="00EF0A03">
        <w:rPr>
          <w:rFonts w:ascii="Arial" w:hAnsi="Arial" w:cs="Arial"/>
        </w:rPr>
        <w:t>) murder, 2) attempted murder, 3</w:t>
      </w:r>
      <w:r w:rsidR="000E1651">
        <w:rPr>
          <w:rFonts w:ascii="Arial" w:hAnsi="Arial" w:cs="Arial"/>
        </w:rPr>
        <w:t>) sexual</w:t>
      </w:r>
      <w:r w:rsidR="00EF0A03">
        <w:rPr>
          <w:rFonts w:ascii="Arial" w:hAnsi="Arial" w:cs="Arial"/>
        </w:rPr>
        <w:t xml:space="preserve"> offences, 4</w:t>
      </w:r>
      <w:r w:rsidR="000E1651">
        <w:rPr>
          <w:rFonts w:ascii="Arial" w:hAnsi="Arial" w:cs="Arial"/>
        </w:rPr>
        <w:t xml:space="preserve">) assault GBH, 5) common assault, 6) kidnapping and 7) culpable homicide are counted according to victim, with the exception of rape where if one victim is raped by more than one perpetrator the number of perpetrators are counted. In the case </w:t>
      </w:r>
      <w:r w:rsidR="00727A9C">
        <w:rPr>
          <w:rFonts w:ascii="Arial" w:hAnsi="Arial" w:cs="Arial"/>
        </w:rPr>
        <w:t xml:space="preserve">of property </w:t>
      </w:r>
      <w:r w:rsidR="00270CF8">
        <w:rPr>
          <w:rFonts w:ascii="Arial" w:hAnsi="Arial" w:cs="Arial"/>
        </w:rPr>
        <w:t>crime (e.g</w:t>
      </w:r>
      <w:r w:rsidR="00727A9C">
        <w:rPr>
          <w:rFonts w:ascii="Arial" w:hAnsi="Arial" w:cs="Arial"/>
        </w:rPr>
        <w:t>. burglary: residential, burglary: non-residential, theft of motor vehicle, theft out of and from motor vehicle and stock-theft</w:t>
      </w:r>
      <w:r w:rsidR="002D22A1">
        <w:rPr>
          <w:rFonts w:ascii="Arial" w:hAnsi="Arial" w:cs="Arial"/>
        </w:rPr>
        <w:t xml:space="preserve">) each incident count one. So if five vehicles is stolen at the same time at the same address one docket with one count will be opened. The same apply to stock theft. It should be mentioned that aggravated robbery and common robbery </w:t>
      </w:r>
      <w:r w:rsidR="00C33F7B">
        <w:rPr>
          <w:rFonts w:ascii="Arial" w:hAnsi="Arial" w:cs="Arial"/>
        </w:rPr>
        <w:t>although they are contact crime will count under the property crime rule which will be one incident of aggravated robbery or common robbery will count as one count.</w:t>
      </w:r>
    </w:p>
    <w:p w:rsidR="00D5602E" w:rsidRDefault="007804A1" w:rsidP="00FF2F38">
      <w:pPr>
        <w:pStyle w:val="ListParagraph"/>
        <w:numPr>
          <w:ilvl w:val="0"/>
          <w:numId w:val="5"/>
        </w:numPr>
        <w:spacing w:line="360" w:lineRule="auto"/>
        <w:rPr>
          <w:rFonts w:ascii="Arial" w:hAnsi="Arial" w:cs="Arial"/>
        </w:rPr>
      </w:pPr>
      <w:r>
        <w:rPr>
          <w:rFonts w:ascii="Arial" w:hAnsi="Arial" w:cs="Arial"/>
        </w:rPr>
        <w:lastRenderedPageBreak/>
        <w:t xml:space="preserve">Now to go back to the example of the farmer </w:t>
      </w:r>
      <w:r w:rsidR="00F67DA7">
        <w:rPr>
          <w:rFonts w:ascii="Arial" w:hAnsi="Arial" w:cs="Arial"/>
        </w:rPr>
        <w:t>Mr</w:t>
      </w:r>
      <w:r>
        <w:rPr>
          <w:rFonts w:ascii="Arial" w:hAnsi="Arial" w:cs="Arial"/>
        </w:rPr>
        <w:t>. A which are murdered together with his son during an aggravated robbery on his farm</w:t>
      </w:r>
      <w:r w:rsidR="00F67DA7">
        <w:rPr>
          <w:rFonts w:ascii="Arial" w:hAnsi="Arial" w:cs="Arial"/>
        </w:rPr>
        <w:t>,</w:t>
      </w:r>
      <w:r>
        <w:rPr>
          <w:rFonts w:ascii="Arial" w:hAnsi="Arial" w:cs="Arial"/>
        </w:rPr>
        <w:t xml:space="preserve"> while his daughter </w:t>
      </w:r>
      <w:r w:rsidR="00D5602E">
        <w:rPr>
          <w:rFonts w:ascii="Arial" w:hAnsi="Arial" w:cs="Arial"/>
        </w:rPr>
        <w:t>was</w:t>
      </w:r>
      <w:r>
        <w:rPr>
          <w:rFonts w:ascii="Arial" w:hAnsi="Arial" w:cs="Arial"/>
        </w:rPr>
        <w:t xml:space="preserve"> gang raped</w:t>
      </w:r>
      <w:r w:rsidR="00F67DA7">
        <w:rPr>
          <w:rFonts w:ascii="Arial" w:hAnsi="Arial" w:cs="Arial"/>
        </w:rPr>
        <w:t>,</w:t>
      </w:r>
      <w:r>
        <w:rPr>
          <w:rFonts w:ascii="Arial" w:hAnsi="Arial" w:cs="Arial"/>
        </w:rPr>
        <w:t xml:space="preserve"> both his daughter and wife </w:t>
      </w:r>
      <w:r w:rsidR="00D5602E">
        <w:rPr>
          <w:rFonts w:ascii="Arial" w:hAnsi="Arial" w:cs="Arial"/>
        </w:rPr>
        <w:t>were</w:t>
      </w:r>
      <w:r>
        <w:rPr>
          <w:rFonts w:ascii="Arial" w:hAnsi="Arial" w:cs="Arial"/>
        </w:rPr>
        <w:t xml:space="preserve"> </w:t>
      </w:r>
      <w:r w:rsidR="00F67DA7">
        <w:rPr>
          <w:rFonts w:ascii="Arial" w:hAnsi="Arial" w:cs="Arial"/>
        </w:rPr>
        <w:t>tortured and</w:t>
      </w:r>
      <w:r>
        <w:rPr>
          <w:rFonts w:ascii="Arial" w:hAnsi="Arial" w:cs="Arial"/>
        </w:rPr>
        <w:t xml:space="preserve"> </w:t>
      </w:r>
      <w:r w:rsidR="00F67DA7">
        <w:rPr>
          <w:rFonts w:ascii="Arial" w:hAnsi="Arial" w:cs="Arial"/>
        </w:rPr>
        <w:t xml:space="preserve">two 4x4 vehicles plus firearms and laptops </w:t>
      </w:r>
      <w:r w:rsidR="00D5602E">
        <w:rPr>
          <w:rFonts w:ascii="Arial" w:hAnsi="Arial" w:cs="Arial"/>
        </w:rPr>
        <w:t>were</w:t>
      </w:r>
      <w:r w:rsidR="00F67DA7">
        <w:rPr>
          <w:rFonts w:ascii="Arial" w:hAnsi="Arial" w:cs="Arial"/>
        </w:rPr>
        <w:t xml:space="preserve"> taken, how will it be registered? As follows:</w:t>
      </w:r>
    </w:p>
    <w:p w:rsidR="00D5602E" w:rsidRDefault="00D5602E" w:rsidP="00D5602E">
      <w:pPr>
        <w:pStyle w:val="ListParagraph"/>
        <w:numPr>
          <w:ilvl w:val="0"/>
          <w:numId w:val="6"/>
        </w:numPr>
        <w:spacing w:line="360" w:lineRule="auto"/>
        <w:rPr>
          <w:rFonts w:ascii="Arial" w:hAnsi="Arial" w:cs="Arial"/>
        </w:rPr>
      </w:pPr>
      <w:r>
        <w:rPr>
          <w:rFonts w:ascii="Arial" w:hAnsi="Arial" w:cs="Arial"/>
        </w:rPr>
        <w:t>Murder—2 counts (so CAS will count it as two murders).</w:t>
      </w:r>
    </w:p>
    <w:p w:rsidR="00D5602E" w:rsidRDefault="00D5602E" w:rsidP="00D5602E">
      <w:pPr>
        <w:pStyle w:val="ListParagraph"/>
        <w:numPr>
          <w:ilvl w:val="0"/>
          <w:numId w:val="6"/>
        </w:numPr>
        <w:spacing w:line="360" w:lineRule="auto"/>
        <w:rPr>
          <w:rFonts w:ascii="Arial" w:hAnsi="Arial" w:cs="Arial"/>
        </w:rPr>
      </w:pPr>
      <w:r>
        <w:rPr>
          <w:rFonts w:ascii="Arial" w:hAnsi="Arial" w:cs="Arial"/>
        </w:rPr>
        <w:t>Rape (under sexual offences)—3 counts (the daughter was raped by three of the five robbers).</w:t>
      </w:r>
    </w:p>
    <w:p w:rsidR="00772AF8" w:rsidRDefault="00E02270" w:rsidP="00D5602E">
      <w:pPr>
        <w:pStyle w:val="ListParagraph"/>
        <w:numPr>
          <w:ilvl w:val="0"/>
          <w:numId w:val="6"/>
        </w:numPr>
        <w:spacing w:line="360" w:lineRule="auto"/>
        <w:rPr>
          <w:rFonts w:ascii="Arial" w:hAnsi="Arial" w:cs="Arial"/>
        </w:rPr>
      </w:pPr>
      <w:r>
        <w:rPr>
          <w:rFonts w:ascii="Arial" w:hAnsi="Arial" w:cs="Arial"/>
        </w:rPr>
        <w:t>Aggravated robbery—1 count</w:t>
      </w:r>
      <w:r w:rsidR="00F966EE">
        <w:rPr>
          <w:rFonts w:ascii="Arial" w:hAnsi="Arial" w:cs="Arial"/>
        </w:rPr>
        <w:t>. Because</w:t>
      </w:r>
      <w:r w:rsidR="001D1F0D">
        <w:rPr>
          <w:rFonts w:ascii="Arial" w:hAnsi="Arial" w:cs="Arial"/>
        </w:rPr>
        <w:t xml:space="preserve"> although </w:t>
      </w:r>
      <w:r>
        <w:rPr>
          <w:rFonts w:ascii="Arial" w:hAnsi="Arial" w:cs="Arial"/>
        </w:rPr>
        <w:t>various items were taken and also taken from the farmer and his family,</w:t>
      </w:r>
      <w:r w:rsidR="00F966EE">
        <w:rPr>
          <w:rFonts w:ascii="Arial" w:hAnsi="Arial" w:cs="Arial"/>
        </w:rPr>
        <w:t xml:space="preserve"> and</w:t>
      </w:r>
      <w:r>
        <w:rPr>
          <w:rFonts w:ascii="Arial" w:hAnsi="Arial" w:cs="Arial"/>
        </w:rPr>
        <w:t xml:space="preserve"> at least one 4x4 and laptop were taken</w:t>
      </w:r>
      <w:r w:rsidR="00F966EE">
        <w:rPr>
          <w:rFonts w:ascii="Arial" w:hAnsi="Arial" w:cs="Arial"/>
        </w:rPr>
        <w:t xml:space="preserve"> from a friend who was visiting one would think that various counts should be opened. </w:t>
      </w:r>
      <w:r>
        <w:rPr>
          <w:rFonts w:ascii="Arial" w:hAnsi="Arial" w:cs="Arial"/>
        </w:rPr>
        <w:t xml:space="preserve"> Under the counting rule only 1 count of aggravated robbery per incident can be registered</w:t>
      </w:r>
      <w:r w:rsidR="00772AF8">
        <w:rPr>
          <w:rFonts w:ascii="Arial" w:hAnsi="Arial" w:cs="Arial"/>
        </w:rPr>
        <w:t>.</w:t>
      </w:r>
    </w:p>
    <w:p w:rsidR="00C91A24" w:rsidRDefault="00772AF8" w:rsidP="00C91A24">
      <w:pPr>
        <w:pStyle w:val="ListParagraph"/>
        <w:numPr>
          <w:ilvl w:val="0"/>
          <w:numId w:val="6"/>
        </w:numPr>
        <w:spacing w:line="360" w:lineRule="auto"/>
        <w:rPr>
          <w:rFonts w:ascii="Arial" w:hAnsi="Arial" w:cs="Arial"/>
        </w:rPr>
      </w:pPr>
      <w:r>
        <w:rPr>
          <w:rFonts w:ascii="Arial" w:hAnsi="Arial" w:cs="Arial"/>
        </w:rPr>
        <w:t>No assault GBH counts will be registered</w:t>
      </w:r>
      <w:r w:rsidR="006C50EF">
        <w:rPr>
          <w:rFonts w:ascii="Arial" w:hAnsi="Arial" w:cs="Arial"/>
        </w:rPr>
        <w:t xml:space="preserve"> for the torturing of the mother and the daughter since violence committed during an aggravated robbery are seen as part of the coercive force which are used during the act of robbery. If the mother and or daughter is injured to such an extent that the injuries is live threatening it may be registered as attempted murder per victim and if one of the two die as a result of these injuries a murder count will be added to the front page of the docket and be re</w:t>
      </w:r>
      <w:r w:rsidR="00C91A24">
        <w:rPr>
          <w:rFonts w:ascii="Arial" w:hAnsi="Arial" w:cs="Arial"/>
        </w:rPr>
        <w:t>corded on CAS.</w:t>
      </w:r>
    </w:p>
    <w:p w:rsidR="001D1F0D" w:rsidRPr="001D1F0D" w:rsidRDefault="001D1F0D" w:rsidP="001D1F0D">
      <w:pPr>
        <w:spacing w:line="360" w:lineRule="auto"/>
        <w:ind w:left="720"/>
        <w:rPr>
          <w:rFonts w:ascii="Arial" w:hAnsi="Arial" w:cs="Arial"/>
        </w:rPr>
      </w:pPr>
      <w:r>
        <w:rPr>
          <w:rFonts w:ascii="Arial" w:hAnsi="Arial" w:cs="Arial"/>
        </w:rPr>
        <w:t xml:space="preserve">The crimes that were committed during the </w:t>
      </w:r>
      <w:r w:rsidR="009526AA">
        <w:rPr>
          <w:rFonts w:ascii="Arial" w:hAnsi="Arial" w:cs="Arial"/>
        </w:rPr>
        <w:t>incident (determined</w:t>
      </w:r>
      <w:r>
        <w:rPr>
          <w:rFonts w:ascii="Arial" w:hAnsi="Arial" w:cs="Arial"/>
        </w:rPr>
        <w:t xml:space="preserve"> according to the definitions</w:t>
      </w:r>
      <w:r w:rsidR="009526AA">
        <w:rPr>
          <w:rFonts w:ascii="Arial" w:hAnsi="Arial" w:cs="Arial"/>
        </w:rPr>
        <w:t>) and each crime’s counts (determined by the counting rules) will be listed on the front-page of the docket and then be entered on CAS (the Crime Administration System)</w:t>
      </w:r>
      <w:r w:rsidR="00DD3C6F">
        <w:rPr>
          <w:rFonts w:ascii="Arial" w:hAnsi="Arial" w:cs="Arial"/>
        </w:rPr>
        <w:t xml:space="preserve"> against the correct code.</w:t>
      </w:r>
      <w:r w:rsidR="009526AA">
        <w:rPr>
          <w:rFonts w:ascii="Arial" w:hAnsi="Arial" w:cs="Arial"/>
        </w:rPr>
        <w:t xml:space="preserve">      </w:t>
      </w:r>
      <w:r>
        <w:rPr>
          <w:rFonts w:ascii="Arial" w:hAnsi="Arial" w:cs="Arial"/>
        </w:rPr>
        <w:t xml:space="preserve">  </w:t>
      </w:r>
    </w:p>
    <w:p w:rsidR="00EC6C08" w:rsidRDefault="00C91A24" w:rsidP="00C91A24">
      <w:pPr>
        <w:spacing w:line="360" w:lineRule="auto"/>
        <w:ind w:left="720"/>
        <w:rPr>
          <w:rFonts w:ascii="Arial" w:hAnsi="Arial" w:cs="Arial"/>
        </w:rPr>
      </w:pPr>
      <w:r w:rsidRPr="00C91A24">
        <w:rPr>
          <w:rFonts w:ascii="Arial" w:hAnsi="Arial" w:cs="Arial"/>
        </w:rPr>
        <w:t xml:space="preserve"> So when CAS count the crime incident on the farm of the late Mr. </w:t>
      </w:r>
      <w:proofErr w:type="gramStart"/>
      <w:r w:rsidRPr="00C91A24">
        <w:rPr>
          <w:rFonts w:ascii="Arial" w:hAnsi="Arial" w:cs="Arial"/>
        </w:rPr>
        <w:t>A</w:t>
      </w:r>
      <w:proofErr w:type="gramEnd"/>
      <w:r w:rsidRPr="00C91A24">
        <w:rPr>
          <w:rFonts w:ascii="Arial" w:hAnsi="Arial" w:cs="Arial"/>
        </w:rPr>
        <w:t xml:space="preserve"> it will </w:t>
      </w:r>
      <w:r>
        <w:rPr>
          <w:rFonts w:ascii="Arial" w:hAnsi="Arial" w:cs="Arial"/>
        </w:rPr>
        <w:t xml:space="preserve">add </w:t>
      </w:r>
      <w:r w:rsidRPr="00C91A24">
        <w:rPr>
          <w:rFonts w:ascii="Arial" w:hAnsi="Arial" w:cs="Arial"/>
        </w:rPr>
        <w:t>2 murders</w:t>
      </w:r>
      <w:r>
        <w:rPr>
          <w:rFonts w:ascii="Arial" w:hAnsi="Arial" w:cs="Arial"/>
        </w:rPr>
        <w:t>, 3 rapes, and 1 aggravated robbery</w:t>
      </w:r>
      <w:r w:rsidR="007B599A">
        <w:rPr>
          <w:rFonts w:ascii="Arial" w:hAnsi="Arial" w:cs="Arial"/>
        </w:rPr>
        <w:t xml:space="preserve"> to the crime statistics.</w:t>
      </w:r>
      <w:r w:rsidR="00C235BF">
        <w:rPr>
          <w:rFonts w:ascii="Arial" w:hAnsi="Arial" w:cs="Arial"/>
        </w:rPr>
        <w:t xml:space="preserve"> </w:t>
      </w:r>
      <w:r w:rsidR="00651DFE">
        <w:rPr>
          <w:rFonts w:ascii="Arial" w:hAnsi="Arial" w:cs="Arial"/>
        </w:rPr>
        <w:t xml:space="preserve">The aggravated robbery will be registered under sub codes for carjacking, truck hi-jacking, house robbery, business robbery, Cash-in-Transit (CIT) robbery and bank robbery. If it is not registered as one of those six it is accepted that it is public /street robbery. Most </w:t>
      </w:r>
      <w:r w:rsidR="00D079E8">
        <w:rPr>
          <w:rFonts w:ascii="Arial" w:hAnsi="Arial" w:cs="Arial"/>
        </w:rPr>
        <w:t>acts of violence against the farming community is actually house robbery, or business robbery</w:t>
      </w:r>
      <w:r w:rsidR="00E56DC7">
        <w:rPr>
          <w:rFonts w:ascii="Arial" w:hAnsi="Arial" w:cs="Arial"/>
        </w:rPr>
        <w:t>.</w:t>
      </w:r>
      <w:r w:rsidR="00EC6C08">
        <w:rPr>
          <w:rFonts w:ascii="Arial" w:hAnsi="Arial" w:cs="Arial"/>
        </w:rPr>
        <w:t xml:space="preserve"> </w:t>
      </w:r>
    </w:p>
    <w:p w:rsidR="00C62183" w:rsidRDefault="00EC6C08" w:rsidP="00EC6C08">
      <w:pPr>
        <w:spacing w:line="360" w:lineRule="auto"/>
        <w:rPr>
          <w:rFonts w:ascii="Arial" w:hAnsi="Arial" w:cs="Arial"/>
        </w:rPr>
      </w:pPr>
      <w:r>
        <w:rPr>
          <w:rFonts w:ascii="Arial" w:hAnsi="Arial" w:cs="Arial"/>
        </w:rPr>
        <w:t xml:space="preserve">It should be emphasized that all crimes are registered according to the categories of crime </w:t>
      </w:r>
      <w:r w:rsidRPr="00DD3C6F">
        <w:rPr>
          <w:rFonts w:ascii="Arial" w:hAnsi="Arial" w:cs="Arial"/>
        </w:rPr>
        <w:t>based on the legal definitions of crime</w:t>
      </w:r>
      <w:r w:rsidRPr="00DD3C6F">
        <w:rPr>
          <w:rFonts w:ascii="Arial" w:hAnsi="Arial" w:cs="Arial"/>
          <w:u w:val="single"/>
        </w:rPr>
        <w:t xml:space="preserve"> (</w:t>
      </w:r>
      <w:r w:rsidRPr="00DD3C6F">
        <w:rPr>
          <w:rFonts w:ascii="Arial" w:hAnsi="Arial" w:cs="Arial"/>
        </w:rPr>
        <w:t>see SAPS.201</w:t>
      </w:r>
      <w:r w:rsidR="00FA4CCD" w:rsidRPr="00DD3C6F">
        <w:rPr>
          <w:rFonts w:ascii="Arial" w:hAnsi="Arial" w:cs="Arial"/>
        </w:rPr>
        <w:t>1</w:t>
      </w:r>
      <w:r w:rsidR="00FA4CCD" w:rsidRPr="00DD3C6F">
        <w:rPr>
          <w:rFonts w:ascii="Arial" w:hAnsi="Arial" w:cs="Arial"/>
          <w:u w:val="single"/>
        </w:rPr>
        <w:t>.Crime Definitions to be utilized by police officials for the purposes of the opening of Case Dockets and the registration thereof</w:t>
      </w:r>
      <w:r w:rsidR="00FA4CCD">
        <w:rPr>
          <w:rFonts w:ascii="Arial" w:hAnsi="Arial" w:cs="Arial"/>
        </w:rPr>
        <w:t xml:space="preserve"> </w:t>
      </w:r>
      <w:r w:rsidR="00FA4CCD" w:rsidRPr="00DD3C6F">
        <w:rPr>
          <w:rFonts w:ascii="Arial" w:hAnsi="Arial" w:cs="Arial"/>
          <w:u w:val="single"/>
        </w:rPr>
        <w:t>on the Crime Administration</w:t>
      </w:r>
      <w:r w:rsidR="002C50C0" w:rsidRPr="00DD3C6F">
        <w:rPr>
          <w:rFonts w:ascii="Arial" w:hAnsi="Arial" w:cs="Arial"/>
          <w:u w:val="single"/>
        </w:rPr>
        <w:t xml:space="preserve"> System</w:t>
      </w:r>
      <w:r w:rsidR="002C50C0">
        <w:rPr>
          <w:rFonts w:ascii="Arial" w:hAnsi="Arial" w:cs="Arial"/>
        </w:rPr>
        <w:t>. Crime Definitions (2012</w:t>
      </w:r>
      <w:r w:rsidR="00DD3C6F">
        <w:rPr>
          <w:rFonts w:ascii="Arial" w:hAnsi="Arial" w:cs="Arial"/>
        </w:rPr>
        <w:t>) V.001</w:t>
      </w:r>
      <w:r w:rsidR="002C50C0">
        <w:rPr>
          <w:rFonts w:ascii="Arial" w:hAnsi="Arial" w:cs="Arial"/>
        </w:rPr>
        <w:t xml:space="preserve"> Issued by </w:t>
      </w:r>
      <w:r w:rsidR="002C50C0">
        <w:rPr>
          <w:rFonts w:ascii="Arial" w:hAnsi="Arial" w:cs="Arial"/>
        </w:rPr>
        <w:lastRenderedPageBreak/>
        <w:t xml:space="preserve">Consolidation Notice </w:t>
      </w:r>
      <w:r w:rsidR="00C62183">
        <w:rPr>
          <w:rFonts w:ascii="Arial" w:hAnsi="Arial" w:cs="Arial"/>
        </w:rPr>
        <w:t>2/2012</w:t>
      </w:r>
      <w:r w:rsidR="00DD3C6F">
        <w:rPr>
          <w:rFonts w:ascii="Arial" w:hAnsi="Arial" w:cs="Arial"/>
        </w:rPr>
        <w:t>)</w:t>
      </w:r>
      <w:r w:rsidR="00C62183">
        <w:rPr>
          <w:rFonts w:ascii="Arial" w:hAnsi="Arial" w:cs="Arial"/>
        </w:rPr>
        <w:t>. So each crime category has a crime code and when a count of that crime category is registered on CA</w:t>
      </w:r>
      <w:r w:rsidR="007242FB">
        <w:rPr>
          <w:rFonts w:ascii="Arial" w:hAnsi="Arial" w:cs="Arial"/>
        </w:rPr>
        <w:t xml:space="preserve">S it is registered against the specific </w:t>
      </w:r>
      <w:r w:rsidR="00C62183">
        <w:rPr>
          <w:rFonts w:ascii="Arial" w:hAnsi="Arial" w:cs="Arial"/>
        </w:rPr>
        <w:t>code.</w:t>
      </w:r>
    </w:p>
    <w:p w:rsidR="0074416D" w:rsidRDefault="00C62183" w:rsidP="00EC6C08">
      <w:pPr>
        <w:spacing w:line="360" w:lineRule="auto"/>
        <w:rPr>
          <w:rFonts w:ascii="Arial" w:hAnsi="Arial" w:cs="Arial"/>
        </w:rPr>
      </w:pPr>
      <w:r>
        <w:rPr>
          <w:rFonts w:ascii="Arial" w:hAnsi="Arial" w:cs="Arial"/>
        </w:rPr>
        <w:t>When this author joined the SAPS</w:t>
      </w:r>
      <w:r w:rsidR="004A3747">
        <w:rPr>
          <w:rFonts w:ascii="Arial" w:hAnsi="Arial" w:cs="Arial"/>
        </w:rPr>
        <w:t>,</w:t>
      </w:r>
      <w:r>
        <w:rPr>
          <w:rFonts w:ascii="Arial" w:hAnsi="Arial" w:cs="Arial"/>
        </w:rPr>
        <w:t xml:space="preserve"> as the head of the CIAC</w:t>
      </w:r>
      <w:r w:rsidR="004A3747">
        <w:rPr>
          <w:rFonts w:ascii="Arial" w:hAnsi="Arial" w:cs="Arial"/>
        </w:rPr>
        <w:t>,</w:t>
      </w:r>
      <w:r>
        <w:rPr>
          <w:rFonts w:ascii="Arial" w:hAnsi="Arial" w:cs="Arial"/>
        </w:rPr>
        <w:t xml:space="preserve"> in August 1995</w:t>
      </w:r>
      <w:r w:rsidR="004A3747">
        <w:rPr>
          <w:rFonts w:ascii="Arial" w:hAnsi="Arial" w:cs="Arial"/>
        </w:rPr>
        <w:t>,</w:t>
      </w:r>
      <w:r>
        <w:rPr>
          <w:rFonts w:ascii="Arial" w:hAnsi="Arial" w:cs="Arial"/>
        </w:rPr>
        <w:t xml:space="preserve"> </w:t>
      </w:r>
      <w:r w:rsidR="004A3747">
        <w:rPr>
          <w:rFonts w:ascii="Arial" w:hAnsi="Arial" w:cs="Arial"/>
        </w:rPr>
        <w:t xml:space="preserve">data validity were seriously questioned even by Government itself. In 1997 the then Minister for Safety and Security, Minister </w:t>
      </w:r>
      <w:proofErr w:type="spellStart"/>
      <w:r w:rsidR="004A3747">
        <w:rPr>
          <w:rFonts w:ascii="Arial" w:hAnsi="Arial" w:cs="Arial"/>
        </w:rPr>
        <w:t>Mufamadi</w:t>
      </w:r>
      <w:proofErr w:type="spellEnd"/>
      <w:r w:rsidR="004A3747">
        <w:rPr>
          <w:rFonts w:ascii="Arial" w:hAnsi="Arial" w:cs="Arial"/>
        </w:rPr>
        <w:t xml:space="preserve"> appointed a committee of inquiry into the gathering, analysis and dissemination of crime statistics. It became known as the </w:t>
      </w:r>
      <w:proofErr w:type="spellStart"/>
      <w:r w:rsidR="004A3747">
        <w:rPr>
          <w:rFonts w:ascii="Arial" w:hAnsi="Arial" w:cs="Arial"/>
        </w:rPr>
        <w:t>Orkin</w:t>
      </w:r>
      <w:proofErr w:type="spellEnd"/>
      <w:r w:rsidR="004A3747">
        <w:rPr>
          <w:rFonts w:ascii="Arial" w:hAnsi="Arial" w:cs="Arial"/>
        </w:rPr>
        <w:t xml:space="preserve"> committee of inquiry </w:t>
      </w:r>
      <w:r w:rsidR="006E09AE">
        <w:rPr>
          <w:rFonts w:ascii="Arial" w:hAnsi="Arial" w:cs="Arial"/>
        </w:rPr>
        <w:t xml:space="preserve">because it was chaired by </w:t>
      </w:r>
      <w:proofErr w:type="spellStart"/>
      <w:r w:rsidR="006E09AE">
        <w:rPr>
          <w:rFonts w:ascii="Arial" w:hAnsi="Arial" w:cs="Arial"/>
        </w:rPr>
        <w:t>Dr.</w:t>
      </w:r>
      <w:proofErr w:type="spellEnd"/>
      <w:r w:rsidR="006E09AE">
        <w:rPr>
          <w:rFonts w:ascii="Arial" w:hAnsi="Arial" w:cs="Arial"/>
        </w:rPr>
        <w:t xml:space="preserve"> Mark </w:t>
      </w:r>
      <w:proofErr w:type="spellStart"/>
      <w:r w:rsidR="00DD3C6F">
        <w:rPr>
          <w:rFonts w:ascii="Arial" w:hAnsi="Arial" w:cs="Arial"/>
        </w:rPr>
        <w:t>Orkin</w:t>
      </w:r>
      <w:proofErr w:type="spellEnd"/>
      <w:r w:rsidR="00DD3C6F">
        <w:rPr>
          <w:rFonts w:ascii="Arial" w:hAnsi="Arial" w:cs="Arial"/>
        </w:rPr>
        <w:t xml:space="preserve"> who</w:t>
      </w:r>
      <w:r w:rsidR="006E09AE">
        <w:rPr>
          <w:rFonts w:ascii="Arial" w:hAnsi="Arial" w:cs="Arial"/>
        </w:rPr>
        <w:t xml:space="preserve"> was the DG of Statistics SA at that stage. He later became the President of the HSRC. There were also three international experts on the committee.  One of the most important findings of that committee was that the very extensive crime code list with codes for every possible subcategory of the main categories </w:t>
      </w:r>
      <w:r w:rsidR="00675C63">
        <w:rPr>
          <w:rFonts w:ascii="Arial" w:hAnsi="Arial" w:cs="Arial"/>
        </w:rPr>
        <w:t xml:space="preserve">was one of the </w:t>
      </w:r>
      <w:r w:rsidR="00DD3C6F">
        <w:rPr>
          <w:rFonts w:ascii="Arial" w:hAnsi="Arial" w:cs="Arial"/>
        </w:rPr>
        <w:t xml:space="preserve">largest </w:t>
      </w:r>
      <w:r w:rsidR="00675C63">
        <w:rPr>
          <w:rFonts w:ascii="Arial" w:hAnsi="Arial" w:cs="Arial"/>
        </w:rPr>
        <w:t>generators of invalid data</w:t>
      </w:r>
      <w:r w:rsidR="00F4270A">
        <w:rPr>
          <w:rFonts w:ascii="Arial" w:hAnsi="Arial" w:cs="Arial"/>
        </w:rPr>
        <w:t xml:space="preserve">. A recommendation that the crime code list should be substantially shortened and simplified by returning to </w:t>
      </w:r>
      <w:r w:rsidR="004845AF">
        <w:rPr>
          <w:rFonts w:ascii="Arial" w:hAnsi="Arial" w:cs="Arial"/>
        </w:rPr>
        <w:t>the legal definitions and categories of crimes to ensure higher levels of data validity was accepted and two committees which followed years later reconfirmed this.</w:t>
      </w:r>
      <w:r w:rsidR="000C6F6F">
        <w:rPr>
          <w:rFonts w:ascii="Arial" w:hAnsi="Arial" w:cs="Arial"/>
        </w:rPr>
        <w:t xml:space="preserve"> In 2000/2001 there was the moratorium on crime statistics and a task team to implement more </w:t>
      </w:r>
      <w:r w:rsidR="00146C42">
        <w:rPr>
          <w:rFonts w:ascii="Arial" w:hAnsi="Arial" w:cs="Arial"/>
        </w:rPr>
        <w:t>than</w:t>
      </w:r>
      <w:r w:rsidR="000C6F6F">
        <w:rPr>
          <w:rFonts w:ascii="Arial" w:hAnsi="Arial" w:cs="Arial"/>
        </w:rPr>
        <w:t xml:space="preserve"> 50</w:t>
      </w:r>
      <w:r w:rsidR="00146C42">
        <w:rPr>
          <w:rFonts w:ascii="Arial" w:hAnsi="Arial" w:cs="Arial"/>
        </w:rPr>
        <w:t xml:space="preserve"> action</w:t>
      </w:r>
      <w:r w:rsidR="000C6F6F">
        <w:rPr>
          <w:rFonts w:ascii="Arial" w:hAnsi="Arial" w:cs="Arial"/>
        </w:rPr>
        <w:t xml:space="preserve"> steps to improve the validity of crime statistics</w:t>
      </w:r>
      <w:r w:rsidR="00146C42">
        <w:rPr>
          <w:rFonts w:ascii="Arial" w:hAnsi="Arial" w:cs="Arial"/>
        </w:rPr>
        <w:t xml:space="preserve"> who finally shorten and simplify the crime code list. From 2010 to 2013 this author, as in the previous two committees on crime statistics, were part of the National Commissioner’s Task Team on crime statistics and again it was reconfirmed that the crime code list should if possible even be simplified more</w:t>
      </w:r>
      <w:r w:rsidR="0074416D">
        <w:rPr>
          <w:rFonts w:ascii="Arial" w:hAnsi="Arial" w:cs="Arial"/>
        </w:rPr>
        <w:t>.</w:t>
      </w:r>
    </w:p>
    <w:p w:rsidR="00C235BF" w:rsidRDefault="0074416D" w:rsidP="00EC6C08">
      <w:pPr>
        <w:spacing w:line="360" w:lineRule="auto"/>
        <w:rPr>
          <w:rFonts w:ascii="Arial" w:hAnsi="Arial" w:cs="Arial"/>
        </w:rPr>
      </w:pPr>
      <w:r>
        <w:rPr>
          <w:rFonts w:ascii="Arial" w:hAnsi="Arial" w:cs="Arial"/>
        </w:rPr>
        <w:t xml:space="preserve">As </w:t>
      </w:r>
      <w:r w:rsidR="0063787C">
        <w:rPr>
          <w:rFonts w:ascii="Arial" w:hAnsi="Arial" w:cs="Arial"/>
        </w:rPr>
        <w:t>a</w:t>
      </w:r>
      <w:r>
        <w:rPr>
          <w:rFonts w:ascii="Arial" w:hAnsi="Arial" w:cs="Arial"/>
        </w:rPr>
        <w:t xml:space="preserve"> </w:t>
      </w:r>
      <w:r w:rsidR="007B0628">
        <w:rPr>
          <w:rFonts w:ascii="Arial" w:hAnsi="Arial" w:cs="Arial"/>
        </w:rPr>
        <w:t>member of each of these three investigations into the validity of crime statistics I had to accept the constant shortening of the crime code list to just the legally based crime categories( with the exception of the sub-categories of agg</w:t>
      </w:r>
      <w:r w:rsidR="00CA52A0">
        <w:rPr>
          <w:rFonts w:ascii="Arial" w:hAnsi="Arial" w:cs="Arial"/>
        </w:rPr>
        <w:t xml:space="preserve">ravated robbery). This was a serious catch-22 situation for the author of this document who as a </w:t>
      </w:r>
      <w:r>
        <w:rPr>
          <w:rFonts w:ascii="Arial" w:hAnsi="Arial" w:cs="Arial"/>
        </w:rPr>
        <w:t xml:space="preserve">crime analyst </w:t>
      </w:r>
      <w:r w:rsidR="00564C84">
        <w:rPr>
          <w:rFonts w:ascii="Arial" w:hAnsi="Arial" w:cs="Arial"/>
        </w:rPr>
        <w:t xml:space="preserve">would like to </w:t>
      </w:r>
      <w:r>
        <w:rPr>
          <w:rFonts w:ascii="Arial" w:hAnsi="Arial" w:cs="Arial"/>
        </w:rPr>
        <w:t xml:space="preserve">deconstruct/disaggregate every crime category to </w:t>
      </w:r>
      <w:r w:rsidR="009A3DE5">
        <w:rPr>
          <w:rFonts w:ascii="Arial" w:hAnsi="Arial" w:cs="Arial"/>
        </w:rPr>
        <w:t>its smallest parts</w:t>
      </w:r>
      <w:r w:rsidR="0063787C">
        <w:rPr>
          <w:rFonts w:ascii="Arial" w:hAnsi="Arial" w:cs="Arial"/>
        </w:rPr>
        <w:t xml:space="preserve"> to understand it</w:t>
      </w:r>
      <w:r w:rsidR="00564C84">
        <w:rPr>
          <w:rFonts w:ascii="Arial" w:hAnsi="Arial" w:cs="Arial"/>
        </w:rPr>
        <w:t xml:space="preserve">. The essence of analysis is to take </w:t>
      </w:r>
      <w:r w:rsidR="000E7349">
        <w:rPr>
          <w:rFonts w:ascii="Arial" w:hAnsi="Arial" w:cs="Arial"/>
        </w:rPr>
        <w:t>things (</w:t>
      </w:r>
      <w:r w:rsidR="00564C84">
        <w:rPr>
          <w:rFonts w:ascii="Arial" w:hAnsi="Arial" w:cs="Arial"/>
        </w:rPr>
        <w:t>phenomena) apart and to integrate it again to understand how it work</w:t>
      </w:r>
      <w:r w:rsidR="000E7349">
        <w:rPr>
          <w:rFonts w:ascii="Arial" w:hAnsi="Arial" w:cs="Arial"/>
        </w:rPr>
        <w:t>, but as the person responsible for both crime statistics and the analysis/research of crime (which include statistical analysis) I was torn apart by the validity of the statistics and the usefulness of statistics to come to a understanding of crime. Even today my personal view is that here should be a more balanced view of the two. I personally don’t think that data validity would be seriously compromised by at least allowing</w:t>
      </w:r>
      <w:r w:rsidR="004A1A08">
        <w:rPr>
          <w:rFonts w:ascii="Arial" w:hAnsi="Arial" w:cs="Arial"/>
        </w:rPr>
        <w:t>-as in the case of aggravated robbery-</w:t>
      </w:r>
      <w:r w:rsidR="000E7349">
        <w:rPr>
          <w:rFonts w:ascii="Arial" w:hAnsi="Arial" w:cs="Arial"/>
        </w:rPr>
        <w:t xml:space="preserve"> a small number of subcategories in the case of murder attempted murder and rape.  </w:t>
      </w:r>
      <w:r w:rsidR="0063787C">
        <w:rPr>
          <w:rFonts w:ascii="Arial" w:hAnsi="Arial" w:cs="Arial"/>
        </w:rPr>
        <w:t xml:space="preserve">  </w:t>
      </w:r>
      <w:r w:rsidR="009A3DE5">
        <w:rPr>
          <w:rFonts w:ascii="Arial" w:hAnsi="Arial" w:cs="Arial"/>
        </w:rPr>
        <w:t xml:space="preserve"> </w:t>
      </w:r>
      <w:r>
        <w:rPr>
          <w:rFonts w:ascii="Arial" w:hAnsi="Arial" w:cs="Arial"/>
        </w:rPr>
        <w:t xml:space="preserve">    </w:t>
      </w:r>
      <w:r w:rsidR="00146C42">
        <w:rPr>
          <w:rFonts w:ascii="Arial" w:hAnsi="Arial" w:cs="Arial"/>
        </w:rPr>
        <w:t xml:space="preserve">   </w:t>
      </w:r>
      <w:r w:rsidR="000C6F6F">
        <w:rPr>
          <w:rFonts w:ascii="Arial" w:hAnsi="Arial" w:cs="Arial"/>
        </w:rPr>
        <w:t xml:space="preserve"> </w:t>
      </w:r>
    </w:p>
    <w:p w:rsidR="00BD6BE7" w:rsidRDefault="00C235BF" w:rsidP="00C235BF">
      <w:pPr>
        <w:spacing w:line="360" w:lineRule="auto"/>
        <w:rPr>
          <w:rFonts w:ascii="Arial" w:hAnsi="Arial" w:cs="Arial"/>
        </w:rPr>
      </w:pPr>
      <w:r>
        <w:rPr>
          <w:rFonts w:ascii="Arial" w:hAnsi="Arial" w:cs="Arial"/>
        </w:rPr>
        <w:t>Notwithstanding all of these definitions, counting rules and systems</w:t>
      </w:r>
      <w:r w:rsidR="004A1A08">
        <w:rPr>
          <w:rFonts w:ascii="Arial" w:hAnsi="Arial" w:cs="Arial"/>
        </w:rPr>
        <w:t>,</w:t>
      </w:r>
      <w:r>
        <w:rPr>
          <w:rFonts w:ascii="Arial" w:hAnsi="Arial" w:cs="Arial"/>
        </w:rPr>
        <w:t xml:space="preserve"> manipulation of the statistics can still occur</w:t>
      </w:r>
      <w:r w:rsidR="004A1A08">
        <w:rPr>
          <w:rFonts w:ascii="Arial" w:hAnsi="Arial" w:cs="Arial"/>
        </w:rPr>
        <w:t>,</w:t>
      </w:r>
      <w:r w:rsidR="008B18B6">
        <w:rPr>
          <w:rFonts w:ascii="Arial" w:hAnsi="Arial" w:cs="Arial"/>
        </w:rPr>
        <w:t xml:space="preserve"> but at least it can be checked and manipulation can be identified and the necessary remedial steps can be taken. In short the statistics generated from CAS </w:t>
      </w:r>
      <w:r w:rsidR="008B18B6">
        <w:rPr>
          <w:rFonts w:ascii="Arial" w:hAnsi="Arial" w:cs="Arial"/>
        </w:rPr>
        <w:lastRenderedPageBreak/>
        <w:t>can be audited and are indeed audited regularly.</w:t>
      </w:r>
      <w:r w:rsidR="00BD6BE7">
        <w:rPr>
          <w:rFonts w:ascii="Arial" w:hAnsi="Arial" w:cs="Arial"/>
        </w:rPr>
        <w:t xml:space="preserve"> All statistics including the crime statistics which is included in the Annual Report of SAPS should be auditable.</w:t>
      </w:r>
    </w:p>
    <w:p w:rsidR="006B10B2" w:rsidRDefault="00BD6BE7" w:rsidP="00C235BF">
      <w:pPr>
        <w:spacing w:line="360" w:lineRule="auto"/>
        <w:rPr>
          <w:rFonts w:ascii="Arial" w:hAnsi="Arial" w:cs="Arial"/>
        </w:rPr>
      </w:pPr>
      <w:r>
        <w:rPr>
          <w:rFonts w:ascii="Arial" w:hAnsi="Arial" w:cs="Arial"/>
        </w:rPr>
        <w:t xml:space="preserve">Now if one is interested in a specific subcategory of </w:t>
      </w:r>
      <w:r w:rsidR="00491428">
        <w:rPr>
          <w:rFonts w:ascii="Arial" w:hAnsi="Arial" w:cs="Arial"/>
        </w:rPr>
        <w:t>murder (e.g</w:t>
      </w:r>
      <w:r>
        <w:rPr>
          <w:rFonts w:ascii="Arial" w:hAnsi="Arial" w:cs="Arial"/>
        </w:rPr>
        <w:t>. murder as a result of domestic violence</w:t>
      </w:r>
      <w:r w:rsidR="00491428">
        <w:rPr>
          <w:rFonts w:ascii="Arial" w:hAnsi="Arial" w:cs="Arial"/>
        </w:rPr>
        <w:t xml:space="preserve">, aggravated </w:t>
      </w:r>
      <w:r w:rsidR="003A3130">
        <w:rPr>
          <w:rFonts w:ascii="Arial" w:hAnsi="Arial" w:cs="Arial"/>
        </w:rPr>
        <w:t>robbery (</w:t>
      </w:r>
      <w:r w:rsidR="00D53EC8">
        <w:rPr>
          <w:rFonts w:ascii="Arial" w:hAnsi="Arial" w:cs="Arial"/>
        </w:rPr>
        <w:t>including murder as a result of an aggravated robbery on farms and smallholding</w:t>
      </w:r>
      <w:r w:rsidR="0063787C">
        <w:rPr>
          <w:rFonts w:ascii="Arial" w:hAnsi="Arial" w:cs="Arial"/>
        </w:rPr>
        <w:t>)</w:t>
      </w:r>
      <w:r w:rsidR="00491428">
        <w:rPr>
          <w:rFonts w:ascii="Arial" w:hAnsi="Arial" w:cs="Arial"/>
        </w:rPr>
        <w:t xml:space="preserve">, </w:t>
      </w:r>
      <w:r w:rsidR="0063787C">
        <w:rPr>
          <w:rFonts w:ascii="Arial" w:hAnsi="Arial" w:cs="Arial"/>
        </w:rPr>
        <w:t xml:space="preserve">taxi violence etc.) or </w:t>
      </w:r>
      <w:r w:rsidR="003A3130">
        <w:rPr>
          <w:rFonts w:ascii="Arial" w:hAnsi="Arial" w:cs="Arial"/>
        </w:rPr>
        <w:t>rape (</w:t>
      </w:r>
      <w:r w:rsidR="0063787C">
        <w:rPr>
          <w:rFonts w:ascii="Arial" w:hAnsi="Arial" w:cs="Arial"/>
        </w:rPr>
        <w:t>e.g.</w:t>
      </w:r>
      <w:r w:rsidR="00B535CA">
        <w:rPr>
          <w:rFonts w:ascii="Arial" w:hAnsi="Arial" w:cs="Arial"/>
        </w:rPr>
        <w:t xml:space="preserve"> </w:t>
      </w:r>
      <w:r w:rsidR="003A3130">
        <w:rPr>
          <w:rFonts w:ascii="Arial" w:hAnsi="Arial" w:cs="Arial"/>
        </w:rPr>
        <w:t>gang rape, date rape, hate rape like so called corrective rape of gays etc.) the only way to obt</w:t>
      </w:r>
      <w:r w:rsidR="004A1A08">
        <w:rPr>
          <w:rFonts w:ascii="Arial" w:hAnsi="Arial" w:cs="Arial"/>
        </w:rPr>
        <w:t>ain data on these sub-categories are</w:t>
      </w:r>
      <w:r w:rsidR="006B10B2">
        <w:rPr>
          <w:rFonts w:ascii="Arial" w:hAnsi="Arial" w:cs="Arial"/>
        </w:rPr>
        <w:t>:</w:t>
      </w:r>
    </w:p>
    <w:p w:rsidR="00D52B93" w:rsidRDefault="006B10B2" w:rsidP="00C235BF">
      <w:pPr>
        <w:spacing w:line="360" w:lineRule="auto"/>
        <w:rPr>
          <w:rFonts w:ascii="Arial" w:hAnsi="Arial" w:cs="Arial"/>
        </w:rPr>
      </w:pPr>
      <w:r>
        <w:rPr>
          <w:rFonts w:ascii="Arial" w:hAnsi="Arial" w:cs="Arial"/>
        </w:rPr>
        <w:t>-</w:t>
      </w:r>
      <w:r w:rsidRPr="006B10B2">
        <w:rPr>
          <w:rFonts w:ascii="Arial" w:hAnsi="Arial" w:cs="Arial"/>
          <w:b/>
          <w:i/>
        </w:rPr>
        <w:t>Operational Analysis at station level</w:t>
      </w:r>
      <w:r>
        <w:rPr>
          <w:rFonts w:ascii="Arial" w:hAnsi="Arial" w:cs="Arial"/>
        </w:rPr>
        <w:t>:</w:t>
      </w:r>
      <w:r w:rsidR="00740E4C">
        <w:rPr>
          <w:rFonts w:ascii="Arial" w:hAnsi="Arial" w:cs="Arial"/>
        </w:rPr>
        <w:t xml:space="preserve"> Supposedly, if the SAPS say that they are an intelligence led police service, there should be an office at each police station</w:t>
      </w:r>
      <w:r w:rsidR="008D472C">
        <w:rPr>
          <w:rFonts w:ascii="Arial" w:hAnsi="Arial" w:cs="Arial"/>
        </w:rPr>
        <w:t xml:space="preserve">(either called the CIAC or the CIO) </w:t>
      </w:r>
      <w:r w:rsidR="00740E4C">
        <w:rPr>
          <w:rFonts w:ascii="Arial" w:hAnsi="Arial" w:cs="Arial"/>
        </w:rPr>
        <w:t xml:space="preserve"> </w:t>
      </w:r>
      <w:r w:rsidR="00EA7F91">
        <w:rPr>
          <w:rFonts w:ascii="Arial" w:hAnsi="Arial" w:cs="Arial"/>
        </w:rPr>
        <w:t xml:space="preserve">which should be responsible to answer the following question of the operational management of each station on a daily basis. The question is </w:t>
      </w:r>
      <w:r w:rsidR="00F67CB7">
        <w:rPr>
          <w:rFonts w:ascii="Arial" w:hAnsi="Arial" w:cs="Arial"/>
        </w:rPr>
        <w:t>“Which</w:t>
      </w:r>
      <w:r w:rsidR="00EA7F91">
        <w:rPr>
          <w:rFonts w:ascii="Arial" w:hAnsi="Arial" w:cs="Arial"/>
        </w:rPr>
        <w:t xml:space="preserve"> crime – category as well as subcategories- occur </w:t>
      </w:r>
      <w:r w:rsidR="00F67CB7">
        <w:rPr>
          <w:rFonts w:ascii="Arial" w:hAnsi="Arial" w:cs="Arial"/>
        </w:rPr>
        <w:t>where (spatial</w:t>
      </w:r>
      <w:r w:rsidR="00EA7F91">
        <w:rPr>
          <w:rFonts w:ascii="Arial" w:hAnsi="Arial" w:cs="Arial"/>
        </w:rPr>
        <w:t xml:space="preserve"> distribution of crime); when </w:t>
      </w:r>
      <w:r w:rsidR="00F67CB7">
        <w:rPr>
          <w:rFonts w:ascii="Arial" w:hAnsi="Arial" w:cs="Arial"/>
        </w:rPr>
        <w:t>(time</w:t>
      </w:r>
      <w:r w:rsidR="00EA7F91">
        <w:rPr>
          <w:rFonts w:ascii="Arial" w:hAnsi="Arial" w:cs="Arial"/>
        </w:rPr>
        <w:t xml:space="preserve"> distribution);</w:t>
      </w:r>
      <w:r w:rsidR="008D472C">
        <w:rPr>
          <w:rFonts w:ascii="Arial" w:hAnsi="Arial" w:cs="Arial"/>
        </w:rPr>
        <w:t xml:space="preserve"> how </w:t>
      </w:r>
      <w:r w:rsidR="00F67CB7">
        <w:rPr>
          <w:rFonts w:ascii="Arial" w:hAnsi="Arial" w:cs="Arial"/>
        </w:rPr>
        <w:t>(modus</w:t>
      </w:r>
      <w:r w:rsidR="008D472C">
        <w:rPr>
          <w:rFonts w:ascii="Arial" w:hAnsi="Arial" w:cs="Arial"/>
        </w:rPr>
        <w:t xml:space="preserve"> operandi</w:t>
      </w:r>
      <w:r w:rsidR="00F67CB7">
        <w:rPr>
          <w:rFonts w:ascii="Arial" w:hAnsi="Arial" w:cs="Arial"/>
        </w:rPr>
        <w:t xml:space="preserve">); why </w:t>
      </w:r>
      <w:r w:rsidR="00EA7F91">
        <w:rPr>
          <w:rFonts w:ascii="Arial" w:hAnsi="Arial" w:cs="Arial"/>
        </w:rPr>
        <w:t>(why does it occur at that point at that time) and if possible</w:t>
      </w:r>
      <w:r w:rsidR="008D472C">
        <w:rPr>
          <w:rFonts w:ascii="Arial" w:hAnsi="Arial" w:cs="Arial"/>
        </w:rPr>
        <w:t xml:space="preserve"> </w:t>
      </w:r>
      <w:proofErr w:type="gramStart"/>
      <w:r w:rsidR="008D472C">
        <w:rPr>
          <w:rFonts w:ascii="Arial" w:hAnsi="Arial" w:cs="Arial"/>
        </w:rPr>
        <w:t>the who</w:t>
      </w:r>
      <w:proofErr w:type="gramEnd"/>
      <w:r w:rsidR="008D472C">
        <w:rPr>
          <w:rFonts w:ascii="Arial" w:hAnsi="Arial" w:cs="Arial"/>
        </w:rPr>
        <w:t xml:space="preserve"> of the crime.</w:t>
      </w:r>
      <w:r w:rsidR="00F67CB7">
        <w:rPr>
          <w:rFonts w:ascii="Arial" w:hAnsi="Arial" w:cs="Arial"/>
        </w:rPr>
        <w:t xml:space="preserve"> The CIAC/CIO analyse primarily all the information on the case dockets using crime mapping, linkage analysis and fieldwork to answer the</w:t>
      </w:r>
      <w:r w:rsidR="00893BA0">
        <w:rPr>
          <w:rFonts w:ascii="Arial" w:hAnsi="Arial" w:cs="Arial"/>
        </w:rPr>
        <w:t xml:space="preserve"> which, where, when, how, why and who question </w:t>
      </w:r>
      <w:r w:rsidR="00F67CB7">
        <w:rPr>
          <w:rFonts w:ascii="Arial" w:hAnsi="Arial" w:cs="Arial"/>
        </w:rPr>
        <w:t>of the station management</w:t>
      </w:r>
      <w:r w:rsidR="00893BA0">
        <w:rPr>
          <w:rFonts w:ascii="Arial" w:hAnsi="Arial" w:cs="Arial"/>
        </w:rPr>
        <w:t xml:space="preserve">. Now for the purposes of </w:t>
      </w:r>
      <w:r w:rsidR="00B47997">
        <w:rPr>
          <w:rFonts w:ascii="Arial" w:hAnsi="Arial" w:cs="Arial"/>
        </w:rPr>
        <w:t>this submission it should actua</w:t>
      </w:r>
      <w:r w:rsidR="003B19C7">
        <w:rPr>
          <w:rFonts w:ascii="Arial" w:hAnsi="Arial" w:cs="Arial"/>
        </w:rPr>
        <w:t xml:space="preserve">lly be clear that if there is an act of violence on a farm or small holding the CIAC/CIO should be aware of it within the next 24 hours and check if it was correctly registered and if it </w:t>
      </w:r>
      <w:r w:rsidR="00B70C86">
        <w:rPr>
          <w:rFonts w:ascii="Arial" w:hAnsi="Arial" w:cs="Arial"/>
        </w:rPr>
        <w:t>comply to the definition of the National Priority Committee. If it comply it will be analysed as part of the other crime in the precinct to inter alia establish if it does not link up with other house- or business robberies</w:t>
      </w:r>
      <w:r w:rsidR="00421305">
        <w:rPr>
          <w:rFonts w:ascii="Arial" w:hAnsi="Arial" w:cs="Arial"/>
        </w:rPr>
        <w:t xml:space="preserve"> in the precinct,</w:t>
      </w:r>
      <w:r w:rsidR="00B70C86">
        <w:rPr>
          <w:rFonts w:ascii="Arial" w:hAnsi="Arial" w:cs="Arial"/>
        </w:rPr>
        <w:t xml:space="preserve"> but it should also be escalated to the cluster level which cover the 5 to 8 neighbouring/surrounding stations to see if it link up to other acts of violence and murders against the farming community</w:t>
      </w:r>
      <w:r w:rsidR="00421305">
        <w:rPr>
          <w:rFonts w:ascii="Arial" w:hAnsi="Arial" w:cs="Arial"/>
        </w:rPr>
        <w:t>. If it link up(through similarities in Modus Operandi, targets and suspects) with other cases of acts of violence against the farming community the cluster commander should form a task team to investigate but should also</w:t>
      </w:r>
      <w:r w:rsidR="008824A3">
        <w:rPr>
          <w:rFonts w:ascii="Arial" w:hAnsi="Arial" w:cs="Arial"/>
        </w:rPr>
        <w:t xml:space="preserve"> activate a prevention plan which will inter alia warn farmers and the small holding dwellers of the threat. All acts of violence and murders against the farming community which are identified on the station level will automatically be escaladed to cluster level and then to provincial level and to national level even if there is no linkages found on station and then cluster and then provincial level. Following this process will ensure that each appropriate level will continue with their own operational action but that </w:t>
      </w:r>
      <w:r w:rsidR="00D52B93">
        <w:rPr>
          <w:rFonts w:ascii="Arial" w:hAnsi="Arial" w:cs="Arial"/>
        </w:rPr>
        <w:t>there is a check on the level of organization of the threat and that all statistics on acts of violence and murders will eventually reach the Priority Committee.</w:t>
      </w:r>
    </w:p>
    <w:p w:rsidR="003175C7" w:rsidRDefault="00D52B93" w:rsidP="00C235BF">
      <w:pPr>
        <w:spacing w:line="360" w:lineRule="auto"/>
        <w:rPr>
          <w:rFonts w:ascii="Arial" w:hAnsi="Arial" w:cs="Arial"/>
        </w:rPr>
      </w:pPr>
      <w:r>
        <w:rPr>
          <w:rFonts w:ascii="Arial" w:hAnsi="Arial" w:cs="Arial"/>
        </w:rPr>
        <w:t xml:space="preserve">The above short description is how the CIAC/CIO should work theoretically. Thousands of analysts were trained during the past 15 years and more to do the analysis on all the levels </w:t>
      </w:r>
      <w:r>
        <w:rPr>
          <w:rFonts w:ascii="Arial" w:hAnsi="Arial" w:cs="Arial"/>
        </w:rPr>
        <w:lastRenderedPageBreak/>
        <w:t>of policing and ensure that crime information flow upwards in the SAPS</w:t>
      </w:r>
      <w:r w:rsidR="006E5D5E">
        <w:rPr>
          <w:rFonts w:ascii="Arial" w:hAnsi="Arial" w:cs="Arial"/>
        </w:rPr>
        <w:t>. But at the beginning of this section the word “</w:t>
      </w:r>
      <w:r w:rsidR="002C6A90">
        <w:rPr>
          <w:rFonts w:ascii="Arial" w:hAnsi="Arial" w:cs="Arial"/>
        </w:rPr>
        <w:t>supposedly “and</w:t>
      </w:r>
      <w:r w:rsidR="006E5D5E">
        <w:rPr>
          <w:rFonts w:ascii="Arial" w:hAnsi="Arial" w:cs="Arial"/>
        </w:rPr>
        <w:t xml:space="preserve"> now “theoretically” were use. The reason for this is not that this author and his team at the </w:t>
      </w:r>
      <w:r w:rsidR="00180433">
        <w:rPr>
          <w:rFonts w:ascii="Arial" w:hAnsi="Arial" w:cs="Arial"/>
        </w:rPr>
        <w:t xml:space="preserve">SAPS (in </w:t>
      </w:r>
      <w:r w:rsidR="00C06DC7">
        <w:rPr>
          <w:rFonts w:ascii="Arial" w:hAnsi="Arial" w:cs="Arial"/>
        </w:rPr>
        <w:t>the nearly 18 years that he was there)</w:t>
      </w:r>
      <w:r w:rsidR="002C6A90">
        <w:rPr>
          <w:rFonts w:ascii="Arial" w:hAnsi="Arial" w:cs="Arial"/>
        </w:rPr>
        <w:t xml:space="preserve"> did not spend a very large proportion of his time on the training and development of the capacity especially at station but also the other higher levels of policing.  The problem is that given the very peculiar structure of SAPS the national office in cooperation with the provincial offices train and develop members to do specific work in a specific way</w:t>
      </w:r>
      <w:r w:rsidR="003F1B82">
        <w:rPr>
          <w:rFonts w:ascii="Arial" w:hAnsi="Arial" w:cs="Arial"/>
        </w:rPr>
        <w:t>,</w:t>
      </w:r>
      <w:r w:rsidR="002C6A90">
        <w:rPr>
          <w:rFonts w:ascii="Arial" w:hAnsi="Arial" w:cs="Arial"/>
        </w:rPr>
        <w:t xml:space="preserve"> but from the day that they return to their station, cluster and province </w:t>
      </w:r>
      <w:r w:rsidR="003F1B82">
        <w:rPr>
          <w:rFonts w:ascii="Arial" w:hAnsi="Arial" w:cs="Arial"/>
        </w:rPr>
        <w:t xml:space="preserve">there is actually no control over if they perform their functions at all and if so in line with the training and prescripts. This author recently made a submission to the </w:t>
      </w:r>
      <w:proofErr w:type="spellStart"/>
      <w:r w:rsidR="003F1B82">
        <w:rPr>
          <w:rFonts w:ascii="Arial" w:hAnsi="Arial" w:cs="Arial"/>
        </w:rPr>
        <w:t>Khayelitsha</w:t>
      </w:r>
      <w:proofErr w:type="spellEnd"/>
      <w:r w:rsidR="003F1B82">
        <w:rPr>
          <w:rFonts w:ascii="Arial" w:hAnsi="Arial" w:cs="Arial"/>
        </w:rPr>
        <w:t xml:space="preserve"> Commission of Inquiry</w:t>
      </w:r>
      <w:r w:rsidR="00F91030">
        <w:rPr>
          <w:rFonts w:ascii="Arial" w:hAnsi="Arial" w:cs="Arial"/>
        </w:rPr>
        <w:t xml:space="preserve"> into allegations of police inefficiency and a breakdown in relations between SAPS and the community of </w:t>
      </w:r>
      <w:proofErr w:type="spellStart"/>
      <w:r w:rsidR="00F91030">
        <w:rPr>
          <w:rFonts w:ascii="Arial" w:hAnsi="Arial" w:cs="Arial"/>
        </w:rPr>
        <w:t>Khayelitsha</w:t>
      </w:r>
      <w:proofErr w:type="spellEnd"/>
      <w:r w:rsidR="00F91030">
        <w:rPr>
          <w:rFonts w:ascii="Arial" w:hAnsi="Arial" w:cs="Arial"/>
        </w:rPr>
        <w:t xml:space="preserve"> ( see: Justice C. O’ Regan and Advocate </w:t>
      </w:r>
      <w:proofErr w:type="spellStart"/>
      <w:r w:rsidR="00F91030">
        <w:rPr>
          <w:rFonts w:ascii="Arial" w:hAnsi="Arial" w:cs="Arial"/>
        </w:rPr>
        <w:t>V.Pikoli</w:t>
      </w:r>
      <w:proofErr w:type="spellEnd"/>
      <w:r w:rsidR="00F91030">
        <w:rPr>
          <w:rFonts w:ascii="Arial" w:hAnsi="Arial" w:cs="Arial"/>
        </w:rPr>
        <w:t xml:space="preserve"> . August 2014. </w:t>
      </w:r>
      <w:r w:rsidR="00F91030" w:rsidRPr="00F91030">
        <w:rPr>
          <w:rFonts w:ascii="Arial" w:hAnsi="Arial" w:cs="Arial"/>
          <w:u w:val="single"/>
        </w:rPr>
        <w:t xml:space="preserve">Towards a Safer </w:t>
      </w:r>
      <w:proofErr w:type="spellStart"/>
      <w:r w:rsidR="00F91030" w:rsidRPr="00F91030">
        <w:rPr>
          <w:rFonts w:ascii="Arial" w:hAnsi="Arial" w:cs="Arial"/>
          <w:u w:val="single"/>
        </w:rPr>
        <w:t>Khayelitsha</w:t>
      </w:r>
      <w:proofErr w:type="spellEnd"/>
      <w:r w:rsidR="00F91030" w:rsidRPr="00F91030">
        <w:rPr>
          <w:rFonts w:ascii="Arial" w:hAnsi="Arial" w:cs="Arial"/>
          <w:u w:val="single"/>
        </w:rPr>
        <w:t>.</w:t>
      </w:r>
      <w:r w:rsidR="00F91030">
        <w:rPr>
          <w:rFonts w:ascii="Arial" w:hAnsi="Arial" w:cs="Arial"/>
          <w:u w:val="single"/>
        </w:rPr>
        <w:t>)</w:t>
      </w:r>
      <w:r w:rsidR="00F91030">
        <w:rPr>
          <w:rFonts w:ascii="Arial" w:hAnsi="Arial" w:cs="Arial"/>
        </w:rPr>
        <w:t xml:space="preserve"> This analysis basically cast very serious </w:t>
      </w:r>
      <w:r w:rsidR="00001D3F">
        <w:rPr>
          <w:rFonts w:ascii="Arial" w:hAnsi="Arial" w:cs="Arial"/>
        </w:rPr>
        <w:t xml:space="preserve">doubt over if the CIAC/CIO in the three stations which form the Greater </w:t>
      </w:r>
      <w:proofErr w:type="spellStart"/>
      <w:r w:rsidR="00001D3F">
        <w:rPr>
          <w:rFonts w:ascii="Arial" w:hAnsi="Arial" w:cs="Arial"/>
        </w:rPr>
        <w:t>Khayelitsha</w:t>
      </w:r>
      <w:proofErr w:type="spellEnd"/>
      <w:r w:rsidR="00001D3F">
        <w:rPr>
          <w:rFonts w:ascii="Arial" w:hAnsi="Arial" w:cs="Arial"/>
        </w:rPr>
        <w:t xml:space="preserve"> area namely: </w:t>
      </w:r>
      <w:proofErr w:type="spellStart"/>
      <w:r w:rsidR="00001D3F">
        <w:rPr>
          <w:rFonts w:ascii="Arial" w:hAnsi="Arial" w:cs="Arial"/>
        </w:rPr>
        <w:t>Khayelitsha</w:t>
      </w:r>
      <w:proofErr w:type="spellEnd"/>
      <w:r w:rsidR="00001D3F">
        <w:rPr>
          <w:rFonts w:ascii="Arial" w:hAnsi="Arial" w:cs="Arial"/>
        </w:rPr>
        <w:t xml:space="preserve">, Site B; Harare and </w:t>
      </w:r>
      <w:proofErr w:type="spellStart"/>
      <w:r w:rsidR="00001D3F">
        <w:rPr>
          <w:rFonts w:ascii="Arial" w:hAnsi="Arial" w:cs="Arial"/>
        </w:rPr>
        <w:t>Lingelet</w:t>
      </w:r>
      <w:r w:rsidR="00F6755A">
        <w:rPr>
          <w:rFonts w:ascii="Arial" w:hAnsi="Arial" w:cs="Arial"/>
        </w:rPr>
        <w:t>u</w:t>
      </w:r>
      <w:proofErr w:type="spellEnd"/>
      <w:r w:rsidR="00001D3F">
        <w:rPr>
          <w:rFonts w:ascii="Arial" w:hAnsi="Arial" w:cs="Arial"/>
        </w:rPr>
        <w:t xml:space="preserve"> West are fulfilling their functions. If they are fully or partly fulfilling it</w:t>
      </w:r>
      <w:r w:rsidR="00F6755A">
        <w:rPr>
          <w:rFonts w:ascii="Arial" w:hAnsi="Arial" w:cs="Arial"/>
        </w:rPr>
        <w:t>,</w:t>
      </w:r>
      <w:r w:rsidR="00001D3F">
        <w:rPr>
          <w:rFonts w:ascii="Arial" w:hAnsi="Arial" w:cs="Arial"/>
        </w:rPr>
        <w:t xml:space="preserve"> which could not be established</w:t>
      </w:r>
      <w:r w:rsidR="00F6755A">
        <w:rPr>
          <w:rFonts w:ascii="Arial" w:hAnsi="Arial" w:cs="Arial"/>
        </w:rPr>
        <w:t>,</w:t>
      </w:r>
      <w:r w:rsidR="00001D3F">
        <w:rPr>
          <w:rFonts w:ascii="Arial" w:hAnsi="Arial" w:cs="Arial"/>
        </w:rPr>
        <w:t xml:space="preserve"> it</w:t>
      </w:r>
      <w:r w:rsidR="00F6755A">
        <w:rPr>
          <w:rFonts w:ascii="Arial" w:hAnsi="Arial" w:cs="Arial"/>
        </w:rPr>
        <w:t xml:space="preserve"> should be stated that the operational management of the three stations were either not interested in it or did not know how to operationalize it or did not have the resources to operationalise it. </w:t>
      </w:r>
      <w:r w:rsidR="00FD5338">
        <w:rPr>
          <w:rFonts w:ascii="Arial" w:hAnsi="Arial" w:cs="Arial"/>
        </w:rPr>
        <w:t xml:space="preserve">In short this left this analyst with no other choice than to inform the </w:t>
      </w:r>
      <w:proofErr w:type="spellStart"/>
      <w:r w:rsidR="00FD5338">
        <w:rPr>
          <w:rFonts w:ascii="Arial" w:hAnsi="Arial" w:cs="Arial"/>
        </w:rPr>
        <w:t>Khayelitsha</w:t>
      </w:r>
      <w:proofErr w:type="spellEnd"/>
      <w:r w:rsidR="00FD5338">
        <w:rPr>
          <w:rFonts w:ascii="Arial" w:hAnsi="Arial" w:cs="Arial"/>
        </w:rPr>
        <w:t xml:space="preserve"> Commission that policing in the Greater </w:t>
      </w:r>
      <w:proofErr w:type="spellStart"/>
      <w:r w:rsidR="00FD5338">
        <w:rPr>
          <w:rFonts w:ascii="Arial" w:hAnsi="Arial" w:cs="Arial"/>
        </w:rPr>
        <w:t>Khayelitsha</w:t>
      </w:r>
      <w:proofErr w:type="spellEnd"/>
      <w:r w:rsidR="00FD5338">
        <w:rPr>
          <w:rFonts w:ascii="Arial" w:hAnsi="Arial" w:cs="Arial"/>
        </w:rPr>
        <w:t xml:space="preserve"> area policing by chance and not intelligence led policing. This raises a very serious question: </w:t>
      </w:r>
      <w:proofErr w:type="gramStart"/>
      <w:r w:rsidR="00FD5338">
        <w:rPr>
          <w:rFonts w:ascii="Arial" w:hAnsi="Arial" w:cs="Arial"/>
        </w:rPr>
        <w:t>“ If</w:t>
      </w:r>
      <w:proofErr w:type="gramEnd"/>
      <w:r w:rsidR="00FD5338">
        <w:rPr>
          <w:rFonts w:ascii="Arial" w:hAnsi="Arial" w:cs="Arial"/>
        </w:rPr>
        <w:t xml:space="preserve"> the very same analysis is repeated in the approximately 1 137 stations in SA today what will the proportions be for those which are intelligence led and those which is based on policing by chance</w:t>
      </w:r>
      <w:r w:rsidR="003175C7">
        <w:rPr>
          <w:rFonts w:ascii="Arial" w:hAnsi="Arial" w:cs="Arial"/>
        </w:rPr>
        <w:t>.</w:t>
      </w:r>
    </w:p>
    <w:p w:rsidR="00541FC0" w:rsidRDefault="00376690" w:rsidP="00C235BF">
      <w:pPr>
        <w:spacing w:line="360" w:lineRule="auto"/>
        <w:rPr>
          <w:rFonts w:ascii="Arial" w:hAnsi="Arial" w:cs="Arial"/>
        </w:rPr>
      </w:pPr>
      <w:r>
        <w:rPr>
          <w:rFonts w:ascii="Arial" w:hAnsi="Arial" w:cs="Arial"/>
        </w:rPr>
        <w:t xml:space="preserve">To conclude the above it can be stated that the analysis at station level and the roll-up of the </w:t>
      </w:r>
      <w:r w:rsidR="00322EA1">
        <w:rPr>
          <w:rFonts w:ascii="Arial" w:hAnsi="Arial" w:cs="Arial"/>
        </w:rPr>
        <w:t xml:space="preserve">identified linkages to the higher levels can generate the statistics on violence and murders in farming communities but if the </w:t>
      </w:r>
      <w:r w:rsidR="0043355F">
        <w:rPr>
          <w:rFonts w:ascii="Arial" w:hAnsi="Arial" w:cs="Arial"/>
        </w:rPr>
        <w:t xml:space="preserve">CIAC/CIO is dysfunctional in a proportion of the stations at least the statistics on violent attacks and murders will be incomplete </w:t>
      </w:r>
      <w:r w:rsidR="00933391">
        <w:rPr>
          <w:rFonts w:ascii="Arial" w:hAnsi="Arial" w:cs="Arial"/>
        </w:rPr>
        <w:t xml:space="preserve">and unreliable. The more station </w:t>
      </w:r>
      <w:r w:rsidR="00541FC0">
        <w:rPr>
          <w:rFonts w:ascii="Arial" w:hAnsi="Arial" w:cs="Arial"/>
        </w:rPr>
        <w:t>CIAC/CIO offices are not functional the more incomplete the crime picture will be which make this a</w:t>
      </w:r>
      <w:r w:rsidR="00515A61">
        <w:rPr>
          <w:rFonts w:ascii="Arial" w:hAnsi="Arial" w:cs="Arial"/>
        </w:rPr>
        <w:t>n</w:t>
      </w:r>
      <w:r w:rsidR="00541FC0">
        <w:rPr>
          <w:rFonts w:ascii="Arial" w:hAnsi="Arial" w:cs="Arial"/>
        </w:rPr>
        <w:t xml:space="preserve"> unreliable source of crime statistics.</w:t>
      </w:r>
    </w:p>
    <w:p w:rsidR="00515A61" w:rsidRDefault="00541FC0" w:rsidP="00C235BF">
      <w:pPr>
        <w:spacing w:line="360" w:lineRule="auto"/>
        <w:rPr>
          <w:rFonts w:ascii="Arial" w:hAnsi="Arial" w:cs="Arial"/>
          <w:b/>
          <w:i/>
        </w:rPr>
      </w:pPr>
      <w:r w:rsidRPr="00541FC0">
        <w:rPr>
          <w:rFonts w:ascii="Arial" w:hAnsi="Arial" w:cs="Arial"/>
          <w:b/>
          <w:i/>
        </w:rPr>
        <w:t>-Function 8.1.1.1 and docket analysis</w:t>
      </w:r>
      <w:r w:rsidR="00515A61">
        <w:rPr>
          <w:rFonts w:ascii="Arial" w:hAnsi="Arial" w:cs="Arial"/>
          <w:b/>
          <w:i/>
        </w:rPr>
        <w:t>.</w:t>
      </w:r>
    </w:p>
    <w:p w:rsidR="00DB6EC0" w:rsidRDefault="00515A61" w:rsidP="00C235BF">
      <w:pPr>
        <w:spacing w:line="360" w:lineRule="auto"/>
        <w:rPr>
          <w:rFonts w:ascii="Arial" w:hAnsi="Arial" w:cs="Arial"/>
        </w:rPr>
      </w:pPr>
      <w:r>
        <w:rPr>
          <w:rFonts w:ascii="Arial" w:hAnsi="Arial" w:cs="Arial"/>
        </w:rPr>
        <w:t xml:space="preserve">Another alternative method of generating statistics on violence and murders against the farming community is to draw all murder, attempted murder, rape, and aggravated robbery docket </w:t>
      </w:r>
      <w:r w:rsidR="001D3DBA">
        <w:rPr>
          <w:rFonts w:ascii="Arial" w:hAnsi="Arial" w:cs="Arial"/>
        </w:rPr>
        <w:t>numbers (CAS</w:t>
      </w:r>
      <w:r>
        <w:rPr>
          <w:rFonts w:ascii="Arial" w:hAnsi="Arial" w:cs="Arial"/>
        </w:rPr>
        <w:t xml:space="preserve"> numbers) which were registered on the premises attribute as farms and small holdings and then work through the</w:t>
      </w:r>
      <w:r w:rsidR="001D3DBA">
        <w:rPr>
          <w:rFonts w:ascii="Arial" w:hAnsi="Arial" w:cs="Arial"/>
        </w:rPr>
        <w:t>i</w:t>
      </w:r>
      <w:r>
        <w:rPr>
          <w:rFonts w:ascii="Arial" w:hAnsi="Arial" w:cs="Arial"/>
        </w:rPr>
        <w:t xml:space="preserve">r function 8.1.1.1 descriptions </w:t>
      </w:r>
      <w:r w:rsidR="00146835">
        <w:rPr>
          <w:rFonts w:ascii="Arial" w:hAnsi="Arial" w:cs="Arial"/>
        </w:rPr>
        <w:t xml:space="preserve">to filter those cases which </w:t>
      </w:r>
      <w:r w:rsidR="001D3DBA">
        <w:rPr>
          <w:rFonts w:ascii="Arial" w:hAnsi="Arial" w:cs="Arial"/>
        </w:rPr>
        <w:t>comply</w:t>
      </w:r>
      <w:r w:rsidR="00146835">
        <w:rPr>
          <w:rFonts w:ascii="Arial" w:hAnsi="Arial" w:cs="Arial"/>
        </w:rPr>
        <w:t xml:space="preserve"> </w:t>
      </w:r>
      <w:r w:rsidR="001D3DBA">
        <w:rPr>
          <w:rFonts w:ascii="Arial" w:hAnsi="Arial" w:cs="Arial"/>
        </w:rPr>
        <w:t>with</w:t>
      </w:r>
      <w:r w:rsidR="00146835">
        <w:rPr>
          <w:rFonts w:ascii="Arial" w:hAnsi="Arial" w:cs="Arial"/>
        </w:rPr>
        <w:t xml:space="preserve"> the Priority Committee</w:t>
      </w:r>
      <w:r w:rsidR="001D3DBA">
        <w:rPr>
          <w:rFonts w:ascii="Arial" w:hAnsi="Arial" w:cs="Arial"/>
        </w:rPr>
        <w:t xml:space="preserve"> definition of violence and murders. The </w:t>
      </w:r>
      <w:r w:rsidR="001D3DBA">
        <w:rPr>
          <w:rFonts w:ascii="Arial" w:hAnsi="Arial" w:cs="Arial"/>
        </w:rPr>
        <w:lastRenderedPageBreak/>
        <w:t>possible obstacle here is that many of the 8.1.1.1 fields may just be blank or that the information is so inadequate that it is impossible to determine if it really comply with the definition of the Priority Committee. It will also be quite labour intensive</w:t>
      </w:r>
      <w:r w:rsidR="00DB6EC0">
        <w:rPr>
          <w:rFonts w:ascii="Arial" w:hAnsi="Arial" w:cs="Arial"/>
        </w:rPr>
        <w:t xml:space="preserve">. During the time that this author was in SAPS he never had enough human resources capacity to do such analysis to generate regular statistics on these issues. </w:t>
      </w:r>
    </w:p>
    <w:p w:rsidR="0027466C" w:rsidRDefault="00DB6EC0" w:rsidP="00C235BF">
      <w:pPr>
        <w:spacing w:line="360" w:lineRule="auto"/>
        <w:rPr>
          <w:rFonts w:ascii="Arial" w:hAnsi="Arial" w:cs="Arial"/>
        </w:rPr>
      </w:pPr>
      <w:r>
        <w:rPr>
          <w:rFonts w:ascii="Arial" w:hAnsi="Arial" w:cs="Arial"/>
        </w:rPr>
        <w:t xml:space="preserve">A better option when it comes to this method of generating statistics is to do a full docket analysis of say all murder dockets. So for example </w:t>
      </w:r>
      <w:r w:rsidR="00130ECF">
        <w:rPr>
          <w:rFonts w:ascii="Arial" w:hAnsi="Arial" w:cs="Arial"/>
        </w:rPr>
        <w:t>all the 17 068 murder dockets which were</w:t>
      </w:r>
      <w:r w:rsidR="000A1AEF">
        <w:rPr>
          <w:rFonts w:ascii="Arial" w:hAnsi="Arial" w:cs="Arial"/>
        </w:rPr>
        <w:t xml:space="preserve"> registered </w:t>
      </w:r>
      <w:r w:rsidR="00130ECF">
        <w:rPr>
          <w:rFonts w:ascii="Arial" w:hAnsi="Arial" w:cs="Arial"/>
        </w:rPr>
        <w:t>on CAS</w:t>
      </w:r>
      <w:r w:rsidR="000A1AEF">
        <w:rPr>
          <w:rFonts w:ascii="Arial" w:hAnsi="Arial" w:cs="Arial"/>
        </w:rPr>
        <w:t xml:space="preserve"> in 2013/2014 are</w:t>
      </w:r>
      <w:r w:rsidR="00130ECF">
        <w:rPr>
          <w:rFonts w:ascii="Arial" w:hAnsi="Arial" w:cs="Arial"/>
        </w:rPr>
        <w:t xml:space="preserve"> taken to the nine Provincia</w:t>
      </w:r>
      <w:r w:rsidR="00502B29">
        <w:rPr>
          <w:rFonts w:ascii="Arial" w:hAnsi="Arial" w:cs="Arial"/>
        </w:rPr>
        <w:t xml:space="preserve">l Offices and a team of </w:t>
      </w:r>
      <w:r w:rsidR="000A1AEF">
        <w:rPr>
          <w:rFonts w:ascii="Arial" w:hAnsi="Arial" w:cs="Arial"/>
        </w:rPr>
        <w:t>analysts visit</w:t>
      </w:r>
      <w:r w:rsidR="00502B29">
        <w:rPr>
          <w:rFonts w:ascii="Arial" w:hAnsi="Arial" w:cs="Arial"/>
        </w:rPr>
        <w:t xml:space="preserve"> each office</w:t>
      </w:r>
      <w:r w:rsidR="000A1AEF">
        <w:rPr>
          <w:rFonts w:ascii="Arial" w:hAnsi="Arial" w:cs="Arial"/>
        </w:rPr>
        <w:t xml:space="preserve"> and work through the dockets</w:t>
      </w:r>
      <w:r w:rsidR="003B6D28">
        <w:rPr>
          <w:rFonts w:ascii="Arial" w:hAnsi="Arial" w:cs="Arial"/>
        </w:rPr>
        <w:t>,</w:t>
      </w:r>
      <w:r w:rsidR="000A1AEF">
        <w:rPr>
          <w:rFonts w:ascii="Arial" w:hAnsi="Arial" w:cs="Arial"/>
        </w:rPr>
        <w:t xml:space="preserve"> transferring all relevant information onto a standalone database which will the</w:t>
      </w:r>
      <w:r w:rsidR="003B6D28">
        <w:rPr>
          <w:rFonts w:ascii="Arial" w:hAnsi="Arial" w:cs="Arial"/>
        </w:rPr>
        <w:t>n</w:t>
      </w:r>
      <w:r w:rsidR="000A1AEF">
        <w:rPr>
          <w:rFonts w:ascii="Arial" w:hAnsi="Arial" w:cs="Arial"/>
        </w:rPr>
        <w:t xml:space="preserve"> provide the number of murders and other information which can be analysed to try and explain the phenomena. </w:t>
      </w:r>
      <w:r w:rsidR="003B6D28">
        <w:rPr>
          <w:rFonts w:ascii="Arial" w:hAnsi="Arial" w:cs="Arial"/>
        </w:rPr>
        <w:t>To do this only for farm murders, which is only</w:t>
      </w:r>
      <w:r w:rsidR="00DF0509">
        <w:rPr>
          <w:rFonts w:ascii="Arial" w:hAnsi="Arial" w:cs="Arial"/>
        </w:rPr>
        <w:t xml:space="preserve"> 0, 3%</w:t>
      </w:r>
      <w:r w:rsidR="003B6D28">
        <w:rPr>
          <w:rFonts w:ascii="Arial" w:hAnsi="Arial" w:cs="Arial"/>
        </w:rPr>
        <w:t xml:space="preserve"> of all murders will not be cost effective at all so it should actually be done for all murder dockets</w:t>
      </w:r>
      <w:r w:rsidR="00DF0509">
        <w:rPr>
          <w:rFonts w:ascii="Arial" w:hAnsi="Arial" w:cs="Arial"/>
        </w:rPr>
        <w:t xml:space="preserve"> to get a fresh disaggregation of murder dockets because analysts still even today refers to the results of a 2007 murder docket analysis and this may be totally outdated. So the deduction is still made that 68 % of all murders is social in nature and the police can actually not prevent murders while that may not be true.</w:t>
      </w:r>
    </w:p>
    <w:p w:rsidR="00F21635" w:rsidRDefault="0027466C" w:rsidP="00C235BF">
      <w:pPr>
        <w:spacing w:line="360" w:lineRule="auto"/>
        <w:rPr>
          <w:rFonts w:ascii="Arial" w:hAnsi="Arial" w:cs="Arial"/>
        </w:rPr>
      </w:pPr>
      <w:r>
        <w:rPr>
          <w:rFonts w:ascii="Arial" w:hAnsi="Arial" w:cs="Arial"/>
        </w:rPr>
        <w:t xml:space="preserve">It should be emphasized again that </w:t>
      </w:r>
      <w:r w:rsidR="00F21635">
        <w:rPr>
          <w:rFonts w:ascii="Arial" w:hAnsi="Arial" w:cs="Arial"/>
        </w:rPr>
        <w:t xml:space="preserve">docket analysis is a very expensive undertaking because of the traveling and subsistence costs. It can definitely not be used to just generate crime statistics. </w:t>
      </w:r>
    </w:p>
    <w:p w:rsidR="003744FD" w:rsidRDefault="00F21635" w:rsidP="00C235BF">
      <w:pPr>
        <w:spacing w:line="360" w:lineRule="auto"/>
        <w:rPr>
          <w:rFonts w:ascii="Arial" w:hAnsi="Arial" w:cs="Arial"/>
          <w:b/>
          <w:i/>
        </w:rPr>
      </w:pPr>
      <w:r>
        <w:rPr>
          <w:rFonts w:ascii="Arial" w:hAnsi="Arial" w:cs="Arial"/>
        </w:rPr>
        <w:t>-</w:t>
      </w:r>
      <w:r w:rsidRPr="00F21635">
        <w:rPr>
          <w:rFonts w:ascii="Arial" w:hAnsi="Arial" w:cs="Arial"/>
          <w:b/>
          <w:i/>
        </w:rPr>
        <w:t xml:space="preserve">A </w:t>
      </w:r>
      <w:r w:rsidR="003744FD" w:rsidRPr="00F21635">
        <w:rPr>
          <w:rFonts w:ascii="Arial" w:hAnsi="Arial" w:cs="Arial"/>
          <w:b/>
          <w:i/>
        </w:rPr>
        <w:t>stand</w:t>
      </w:r>
      <w:r w:rsidR="003744FD">
        <w:rPr>
          <w:rFonts w:ascii="Arial" w:hAnsi="Arial" w:cs="Arial"/>
          <w:b/>
          <w:i/>
        </w:rPr>
        <w:t>-</w:t>
      </w:r>
      <w:r w:rsidR="003744FD" w:rsidRPr="00F21635">
        <w:rPr>
          <w:rFonts w:ascii="Arial" w:hAnsi="Arial" w:cs="Arial"/>
          <w:b/>
          <w:i/>
        </w:rPr>
        <w:t>alone</w:t>
      </w:r>
      <w:r w:rsidRPr="00F21635">
        <w:rPr>
          <w:rFonts w:ascii="Arial" w:hAnsi="Arial" w:cs="Arial"/>
          <w:b/>
          <w:i/>
        </w:rPr>
        <w:t xml:space="preserve"> database </w:t>
      </w:r>
      <w:r w:rsidR="00880CE6">
        <w:rPr>
          <w:rFonts w:ascii="Arial" w:hAnsi="Arial" w:cs="Arial"/>
          <w:b/>
          <w:i/>
        </w:rPr>
        <w:t xml:space="preserve">similar to </w:t>
      </w:r>
      <w:r w:rsidRPr="00F21635">
        <w:rPr>
          <w:rFonts w:ascii="Arial" w:hAnsi="Arial" w:cs="Arial"/>
          <w:b/>
          <w:i/>
        </w:rPr>
        <w:t>the one which is currently been used by the</w:t>
      </w:r>
      <w:r w:rsidR="003744FD">
        <w:rPr>
          <w:rFonts w:ascii="Arial" w:hAnsi="Arial" w:cs="Arial"/>
          <w:b/>
          <w:i/>
        </w:rPr>
        <w:t xml:space="preserve"> National </w:t>
      </w:r>
      <w:r w:rsidR="003744FD" w:rsidRPr="00F21635">
        <w:rPr>
          <w:rFonts w:ascii="Arial" w:hAnsi="Arial" w:cs="Arial"/>
          <w:b/>
          <w:i/>
        </w:rPr>
        <w:t>Priority</w:t>
      </w:r>
      <w:r w:rsidRPr="00F21635">
        <w:rPr>
          <w:rFonts w:ascii="Arial" w:hAnsi="Arial" w:cs="Arial"/>
          <w:b/>
          <w:i/>
        </w:rPr>
        <w:t xml:space="preserve"> Committee on </w:t>
      </w:r>
      <w:r w:rsidR="003744FD">
        <w:rPr>
          <w:rFonts w:ascii="Arial" w:hAnsi="Arial" w:cs="Arial"/>
          <w:b/>
          <w:i/>
        </w:rPr>
        <w:t>Rural Safety.</w:t>
      </w:r>
    </w:p>
    <w:p w:rsidR="006701C5" w:rsidRDefault="003744FD" w:rsidP="00C235BF">
      <w:pPr>
        <w:spacing w:line="360" w:lineRule="auto"/>
        <w:rPr>
          <w:rFonts w:ascii="Arial" w:hAnsi="Arial" w:cs="Arial"/>
        </w:rPr>
      </w:pPr>
      <w:r>
        <w:rPr>
          <w:rFonts w:ascii="Arial" w:hAnsi="Arial" w:cs="Arial"/>
        </w:rPr>
        <w:t xml:space="preserve">When the author of this document arrived at the SAPS in August 1995 he found a lot of stand- alone databases. Most of these were actually started because of a lack of trust in CAS and </w:t>
      </w:r>
      <w:r w:rsidR="00612623">
        <w:rPr>
          <w:rFonts w:ascii="Arial" w:hAnsi="Arial" w:cs="Arial"/>
        </w:rPr>
        <w:t>in a search for more detail</w:t>
      </w:r>
      <w:r w:rsidR="00880CE6">
        <w:rPr>
          <w:rFonts w:ascii="Arial" w:hAnsi="Arial" w:cs="Arial"/>
        </w:rPr>
        <w:t>ed information</w:t>
      </w:r>
      <w:r w:rsidR="00612623">
        <w:rPr>
          <w:rFonts w:ascii="Arial" w:hAnsi="Arial" w:cs="Arial"/>
        </w:rPr>
        <w:t>.</w:t>
      </w:r>
      <w:r>
        <w:rPr>
          <w:rFonts w:ascii="Arial" w:hAnsi="Arial" w:cs="Arial"/>
        </w:rPr>
        <w:t xml:space="preserve"> </w:t>
      </w:r>
      <w:r w:rsidR="00880CE6">
        <w:rPr>
          <w:rFonts w:ascii="Arial" w:hAnsi="Arial" w:cs="Arial"/>
        </w:rPr>
        <w:t>The official policy of SAPS was that all data should be fed into the corporate systems like CAS, ISIS and PERSAP</w:t>
      </w:r>
      <w:r w:rsidR="00516C44">
        <w:rPr>
          <w:rFonts w:ascii="Arial" w:hAnsi="Arial" w:cs="Arial"/>
        </w:rPr>
        <w:t xml:space="preserve"> and that stand- </w:t>
      </w:r>
      <w:proofErr w:type="spellStart"/>
      <w:r w:rsidR="00516C44">
        <w:rPr>
          <w:rFonts w:ascii="Arial" w:hAnsi="Arial" w:cs="Arial"/>
        </w:rPr>
        <w:t>alones</w:t>
      </w:r>
      <w:proofErr w:type="spellEnd"/>
      <w:r w:rsidR="00516C44">
        <w:rPr>
          <w:rFonts w:ascii="Arial" w:hAnsi="Arial" w:cs="Arial"/>
        </w:rPr>
        <w:t xml:space="preserve"> were actually unauthorized.</w:t>
      </w:r>
      <w:r w:rsidR="00880CE6">
        <w:rPr>
          <w:rFonts w:ascii="Arial" w:hAnsi="Arial" w:cs="Arial"/>
        </w:rPr>
        <w:t xml:space="preserve"> The author also found that definitions of what was measured </w:t>
      </w:r>
      <w:r w:rsidR="00516C44">
        <w:rPr>
          <w:rFonts w:ascii="Arial" w:hAnsi="Arial" w:cs="Arial"/>
        </w:rPr>
        <w:t>was not always clear and that it was a very labour intensive exercise, but on the other hand at least some of these stand-alone databases developed out of operational needs. This author</w:t>
      </w:r>
      <w:r w:rsidR="001F4EC5">
        <w:rPr>
          <w:rFonts w:ascii="Arial" w:hAnsi="Arial" w:cs="Arial"/>
        </w:rPr>
        <w:t xml:space="preserve"> already during the oral submission told the SAHRC that he lost some memory of what happened nearly 20 years back.</w:t>
      </w:r>
      <w:r w:rsidR="00363957">
        <w:rPr>
          <w:rFonts w:ascii="Arial" w:hAnsi="Arial" w:cs="Arial"/>
        </w:rPr>
        <w:t xml:space="preserve"> So he can’t remember if the database for farm attacks and murders already exists when he arrived in SAPS in 1995 </w:t>
      </w:r>
      <w:r w:rsidR="00DE4FC9">
        <w:rPr>
          <w:rFonts w:ascii="Arial" w:hAnsi="Arial" w:cs="Arial"/>
        </w:rPr>
        <w:t xml:space="preserve">or it was first created in 1997 when a joint Rural Safety Strategy was compiled by SAPS and the SA National Defence Force or as a result of the National Summit called by the late President Nelson Mandela in 1998. </w:t>
      </w:r>
    </w:p>
    <w:p w:rsidR="00A84DE9" w:rsidRDefault="006701C5" w:rsidP="00C235BF">
      <w:pPr>
        <w:spacing w:line="360" w:lineRule="auto"/>
        <w:rPr>
          <w:rFonts w:ascii="Arial" w:hAnsi="Arial" w:cs="Arial"/>
        </w:rPr>
      </w:pPr>
      <w:r>
        <w:rPr>
          <w:rFonts w:ascii="Arial" w:hAnsi="Arial" w:cs="Arial"/>
        </w:rPr>
        <w:lastRenderedPageBreak/>
        <w:t xml:space="preserve">The fact of the matter is that according to table 2 incidents of acts of violence </w:t>
      </w:r>
      <w:r w:rsidR="00192B6A">
        <w:rPr>
          <w:rFonts w:ascii="Arial" w:hAnsi="Arial" w:cs="Arial"/>
        </w:rPr>
        <w:t xml:space="preserve">and murders against the farming communities were kept since 1997/1998 for at least a part of the year and then for 1998/1999 for the full year </w:t>
      </w:r>
      <w:r w:rsidR="00A84DE9">
        <w:rPr>
          <w:rFonts w:ascii="Arial" w:hAnsi="Arial" w:cs="Arial"/>
        </w:rPr>
        <w:t xml:space="preserve">according to the definition of the Rural Safety Strategy/National Priority Committee for Rural Safety. </w:t>
      </w:r>
    </w:p>
    <w:p w:rsidR="00614211" w:rsidRDefault="00A84DE9" w:rsidP="00614211">
      <w:pPr>
        <w:spacing w:line="360" w:lineRule="auto"/>
        <w:rPr>
          <w:rFonts w:ascii="Arial" w:hAnsi="Arial" w:cs="Arial"/>
        </w:rPr>
      </w:pPr>
      <w:r>
        <w:rPr>
          <w:rFonts w:ascii="Arial" w:hAnsi="Arial" w:cs="Arial"/>
        </w:rPr>
        <w:t xml:space="preserve">This stand-alone database was as all such databases dependant on the members down at station level to report incidents. If they don’t report it will just not reflect anywhere. But this database </w:t>
      </w:r>
      <w:r w:rsidR="001131C7">
        <w:rPr>
          <w:rFonts w:ascii="Arial" w:hAnsi="Arial" w:cs="Arial"/>
        </w:rPr>
        <w:t>was managed by a very dedicated team of people which actively monitored the media and if they read or saw anything which indicate a possible farm or small –holding incident they inquired directly from the station. Furthermore there were weekly meetings by the different role-players to “compare notes” on the number and location of incidents. The role-players where the Defence force, S</w:t>
      </w:r>
      <w:r w:rsidR="00614211">
        <w:rPr>
          <w:rFonts w:ascii="Arial" w:hAnsi="Arial" w:cs="Arial"/>
        </w:rPr>
        <w:t>APS and the agricultural unions.</w:t>
      </w:r>
    </w:p>
    <w:p w:rsidR="007242FB" w:rsidRDefault="007E3C71" w:rsidP="00614211">
      <w:pPr>
        <w:spacing w:line="360" w:lineRule="auto"/>
        <w:rPr>
          <w:rFonts w:ascii="Arial" w:hAnsi="Arial" w:cs="Arial"/>
        </w:rPr>
      </w:pPr>
      <w:r>
        <w:rPr>
          <w:rFonts w:ascii="Arial" w:hAnsi="Arial" w:cs="Arial"/>
        </w:rPr>
        <w:t>Sometime in 2002/2003 it was decided by the Visible Policing Division as the division responsible for rural safety that the violent acts and murders against farms and small-holdings will be indicators of the performance of the Division and it was then included in the Annual Reports of SAPS between 2003/2004 and 2</w:t>
      </w:r>
      <w:r w:rsidR="008544A6">
        <w:rPr>
          <w:rFonts w:ascii="Arial" w:hAnsi="Arial" w:cs="Arial"/>
        </w:rPr>
        <w:t xml:space="preserve">006/2007. The reasons why, despite the fact that the database still exists today, it was not published in the annual reports after 2006/2007 was a) the fact that this database is a stand-alone manual database which can’t be checked to the same extent then CAS and this in the end led to constant audit inquiries and b) the publication of operational data led to </w:t>
      </w:r>
      <w:r w:rsidR="006B623A">
        <w:rPr>
          <w:rFonts w:ascii="Arial" w:hAnsi="Arial" w:cs="Arial"/>
        </w:rPr>
        <w:t xml:space="preserve">rising expectations among other vulnerable groups that they should also get their own databases.  </w:t>
      </w:r>
      <w:r>
        <w:rPr>
          <w:rFonts w:ascii="Arial" w:hAnsi="Arial" w:cs="Arial"/>
        </w:rPr>
        <w:t xml:space="preserve"> </w:t>
      </w:r>
    </w:p>
    <w:p w:rsidR="008C70D8" w:rsidRPr="00614211" w:rsidRDefault="001131C7" w:rsidP="00614211">
      <w:pPr>
        <w:spacing w:line="360" w:lineRule="auto"/>
        <w:rPr>
          <w:rFonts w:ascii="Arial" w:hAnsi="Arial" w:cs="Arial"/>
          <w:b/>
          <w:i/>
        </w:rPr>
      </w:pPr>
      <w:r>
        <w:rPr>
          <w:rFonts w:ascii="Arial" w:hAnsi="Arial" w:cs="Arial"/>
        </w:rPr>
        <w:t xml:space="preserve">      </w:t>
      </w:r>
      <w:r w:rsidR="00A84DE9">
        <w:rPr>
          <w:rFonts w:ascii="Arial" w:hAnsi="Arial" w:cs="Arial"/>
        </w:rPr>
        <w:t xml:space="preserve">    </w:t>
      </w:r>
      <w:r w:rsidR="00DE4FC9">
        <w:rPr>
          <w:rFonts w:ascii="Arial" w:hAnsi="Arial" w:cs="Arial"/>
        </w:rPr>
        <w:t xml:space="preserve">  </w:t>
      </w:r>
      <w:r w:rsidR="00516C44">
        <w:rPr>
          <w:rFonts w:ascii="Arial" w:hAnsi="Arial" w:cs="Arial"/>
        </w:rPr>
        <w:t xml:space="preserve"> </w:t>
      </w:r>
      <w:r w:rsidR="003744FD">
        <w:rPr>
          <w:rFonts w:ascii="Arial" w:hAnsi="Arial" w:cs="Arial"/>
          <w:b/>
          <w:i/>
        </w:rPr>
        <w:t xml:space="preserve"> </w:t>
      </w:r>
      <w:r w:rsidR="00F21635" w:rsidRPr="00F21635">
        <w:rPr>
          <w:rFonts w:ascii="Arial" w:hAnsi="Arial" w:cs="Arial"/>
          <w:b/>
          <w:i/>
        </w:rPr>
        <w:t xml:space="preserve">   </w:t>
      </w:r>
      <w:r w:rsidR="00DF0509" w:rsidRPr="00F21635">
        <w:rPr>
          <w:rFonts w:ascii="Arial" w:hAnsi="Arial" w:cs="Arial"/>
          <w:b/>
          <w:i/>
        </w:rPr>
        <w:t xml:space="preserve"> </w:t>
      </w:r>
      <w:r w:rsidR="003B6D28" w:rsidRPr="00F21635">
        <w:rPr>
          <w:rFonts w:ascii="Arial" w:hAnsi="Arial" w:cs="Arial"/>
          <w:b/>
          <w:i/>
        </w:rPr>
        <w:t xml:space="preserve">  </w:t>
      </w:r>
      <w:r w:rsidR="000A1AEF" w:rsidRPr="00F21635">
        <w:rPr>
          <w:rFonts w:ascii="Arial" w:hAnsi="Arial" w:cs="Arial"/>
          <w:b/>
          <w:i/>
        </w:rPr>
        <w:t xml:space="preserve"> </w:t>
      </w:r>
      <w:r w:rsidR="00502B29" w:rsidRPr="00F21635">
        <w:rPr>
          <w:rFonts w:ascii="Arial" w:hAnsi="Arial" w:cs="Arial"/>
          <w:b/>
          <w:i/>
        </w:rPr>
        <w:t xml:space="preserve"> </w:t>
      </w:r>
      <w:r w:rsidR="00DB6EC0" w:rsidRPr="00F21635">
        <w:rPr>
          <w:rFonts w:ascii="Arial" w:hAnsi="Arial" w:cs="Arial"/>
          <w:b/>
          <w:i/>
        </w:rPr>
        <w:t xml:space="preserve">    </w:t>
      </w:r>
      <w:r w:rsidR="001D3DBA" w:rsidRPr="00F21635">
        <w:rPr>
          <w:rFonts w:ascii="Arial" w:hAnsi="Arial" w:cs="Arial"/>
          <w:b/>
          <w:i/>
        </w:rPr>
        <w:t xml:space="preserve">    </w:t>
      </w:r>
      <w:r w:rsidR="00146835" w:rsidRPr="00F21635">
        <w:rPr>
          <w:rFonts w:ascii="Arial" w:hAnsi="Arial" w:cs="Arial"/>
          <w:b/>
          <w:i/>
        </w:rPr>
        <w:t xml:space="preserve">  </w:t>
      </w:r>
      <w:r w:rsidR="00614211">
        <w:rPr>
          <w:rFonts w:ascii="Arial" w:hAnsi="Arial" w:cs="Arial"/>
          <w:b/>
          <w:i/>
        </w:rPr>
        <w:t xml:space="preserve"> </w:t>
      </w:r>
      <w:r w:rsidR="00F01F5E" w:rsidRPr="00614211">
        <w:rPr>
          <w:rFonts w:ascii="Arial" w:hAnsi="Arial" w:cs="Arial"/>
          <w:u w:val="single"/>
        </w:rPr>
        <w:t xml:space="preserve">   </w:t>
      </w:r>
      <w:r w:rsidR="00616665" w:rsidRPr="00614211">
        <w:rPr>
          <w:rFonts w:ascii="Arial" w:hAnsi="Arial" w:cs="Arial"/>
          <w:u w:val="single"/>
        </w:rPr>
        <w:t xml:space="preserve"> </w:t>
      </w:r>
      <w:r w:rsidR="00A21E0B" w:rsidRPr="00614211">
        <w:rPr>
          <w:rFonts w:ascii="Arial" w:hAnsi="Arial" w:cs="Arial"/>
          <w:u w:val="single"/>
        </w:rPr>
        <w:t xml:space="preserve"> </w:t>
      </w:r>
    </w:p>
    <w:p w:rsidR="00161013" w:rsidRPr="00614211" w:rsidRDefault="008C70D8" w:rsidP="00614211">
      <w:pPr>
        <w:spacing w:line="360" w:lineRule="auto"/>
        <w:rPr>
          <w:rFonts w:ascii="Arial" w:hAnsi="Arial" w:cs="Arial"/>
        </w:rPr>
      </w:pPr>
      <w:r w:rsidRPr="00614211">
        <w:rPr>
          <w:rFonts w:ascii="Arial" w:hAnsi="Arial" w:cs="Arial"/>
        </w:rPr>
        <w:t xml:space="preserve"> </w:t>
      </w:r>
      <w:r w:rsidR="008E3B67" w:rsidRPr="00614211">
        <w:rPr>
          <w:rFonts w:ascii="Arial" w:hAnsi="Arial" w:cs="Arial"/>
        </w:rPr>
        <w:t>3</w:t>
      </w:r>
      <w:r w:rsidR="00C51AFC" w:rsidRPr="00614211">
        <w:rPr>
          <w:rFonts w:ascii="Arial" w:hAnsi="Arial" w:cs="Arial"/>
        </w:rPr>
        <w:t>) IS MURDER AND ARMED / AGGRAVATED ROBBERY W</w:t>
      </w:r>
      <w:r w:rsidR="00530B80" w:rsidRPr="00614211">
        <w:rPr>
          <w:rFonts w:ascii="Arial" w:hAnsi="Arial" w:cs="Arial"/>
        </w:rPr>
        <w:t>ORST ON FARMS AND SMALL</w:t>
      </w:r>
      <w:r w:rsidR="008963F3" w:rsidRPr="00614211">
        <w:rPr>
          <w:rFonts w:ascii="Arial" w:hAnsi="Arial" w:cs="Arial"/>
        </w:rPr>
        <w:t>-</w:t>
      </w:r>
      <w:r w:rsidR="00530B80" w:rsidRPr="00614211">
        <w:rPr>
          <w:rFonts w:ascii="Arial" w:hAnsi="Arial" w:cs="Arial"/>
        </w:rPr>
        <w:t>HOLDINGS</w:t>
      </w:r>
      <w:r w:rsidR="00161013" w:rsidRPr="00614211">
        <w:rPr>
          <w:rFonts w:ascii="Arial" w:hAnsi="Arial" w:cs="Arial"/>
        </w:rPr>
        <w:t xml:space="preserve"> THAN IN THE SUBURBS AND TOWNSHIPS</w:t>
      </w:r>
      <w:r w:rsidR="00530B80" w:rsidRPr="00614211">
        <w:rPr>
          <w:rFonts w:ascii="Arial" w:hAnsi="Arial" w:cs="Arial"/>
        </w:rPr>
        <w:t>?</w:t>
      </w:r>
    </w:p>
    <w:p w:rsidR="00BF6D4D" w:rsidRDefault="00161013" w:rsidP="00D37495">
      <w:pPr>
        <w:spacing w:line="360" w:lineRule="auto"/>
        <w:rPr>
          <w:rFonts w:ascii="Arial" w:hAnsi="Arial" w:cs="Arial"/>
        </w:rPr>
      </w:pPr>
      <w:r>
        <w:rPr>
          <w:rFonts w:ascii="Arial" w:hAnsi="Arial" w:cs="Arial"/>
        </w:rPr>
        <w:t>On many occasions in the past and now again in evidence led at the SAHRC (South African Human Rights Commission) various issues are presented to make the point that so-called farm attacks and murders committed during such attacks are more frequent and more brutal then aggravated/armed robberies</w:t>
      </w:r>
      <w:r w:rsidR="00907455">
        <w:rPr>
          <w:rFonts w:ascii="Arial" w:hAnsi="Arial" w:cs="Arial"/>
        </w:rPr>
        <w:t xml:space="preserve"> and murders committed during such robberies </w:t>
      </w:r>
      <w:r>
        <w:rPr>
          <w:rFonts w:ascii="Arial" w:hAnsi="Arial" w:cs="Arial"/>
        </w:rPr>
        <w:t>in SA suburbs and</w:t>
      </w:r>
      <w:r w:rsidR="00907455">
        <w:rPr>
          <w:rFonts w:ascii="Arial" w:hAnsi="Arial" w:cs="Arial"/>
        </w:rPr>
        <w:t xml:space="preserve"> townships. This author had already in his oral submission to the SAHRC made the point that it would be very difficult and even impossible to objectively and based on scientific fact make this findings.</w:t>
      </w:r>
    </w:p>
    <w:p w:rsidR="002A4D94" w:rsidRDefault="00BF6D4D" w:rsidP="00D37495">
      <w:pPr>
        <w:spacing w:line="360" w:lineRule="auto"/>
        <w:rPr>
          <w:rFonts w:ascii="Arial" w:hAnsi="Arial" w:cs="Arial"/>
          <w:b/>
        </w:rPr>
      </w:pPr>
      <w:r>
        <w:rPr>
          <w:rFonts w:ascii="Arial" w:hAnsi="Arial" w:cs="Arial"/>
        </w:rPr>
        <w:t>a)</w:t>
      </w:r>
      <w:r w:rsidRPr="00BF6D4D">
        <w:rPr>
          <w:rFonts w:ascii="Arial" w:hAnsi="Arial" w:cs="Arial"/>
          <w:b/>
        </w:rPr>
        <w:t xml:space="preserve"> Degree of brutality</w:t>
      </w:r>
      <w:r>
        <w:rPr>
          <w:rFonts w:ascii="Arial" w:hAnsi="Arial" w:cs="Arial"/>
          <w:b/>
        </w:rPr>
        <w:t>.</w:t>
      </w:r>
    </w:p>
    <w:p w:rsidR="002A4D94" w:rsidRPr="008745FF" w:rsidRDefault="008745FF" w:rsidP="00D37495">
      <w:pPr>
        <w:spacing w:line="360" w:lineRule="auto"/>
        <w:rPr>
          <w:rFonts w:ascii="Arial" w:hAnsi="Arial" w:cs="Arial"/>
        </w:rPr>
      </w:pPr>
      <w:r>
        <w:rPr>
          <w:rFonts w:ascii="Arial" w:hAnsi="Arial" w:cs="Arial"/>
        </w:rPr>
        <w:t>Over the past decade and more it became common knowledge without any real scientific basis</w:t>
      </w:r>
      <w:r w:rsidR="001C6C95">
        <w:rPr>
          <w:rFonts w:ascii="Arial" w:hAnsi="Arial" w:cs="Arial"/>
        </w:rPr>
        <w:t xml:space="preserve"> that the so-called farm attacks and the resultant murders are exceptionally violent and brutal. Much more so then the armed house robberies in the cities. If this is factually correct </w:t>
      </w:r>
      <w:r w:rsidR="001C6C95">
        <w:rPr>
          <w:rFonts w:ascii="Arial" w:hAnsi="Arial" w:cs="Arial"/>
        </w:rPr>
        <w:lastRenderedPageBreak/>
        <w:t>it may indicate that there is a motive of terrorism behind these “attacks”.</w:t>
      </w:r>
      <w:r w:rsidR="00057AD0">
        <w:rPr>
          <w:rFonts w:ascii="Arial" w:hAnsi="Arial" w:cs="Arial"/>
        </w:rPr>
        <w:t xml:space="preserve"> Strictly speaking it will then confirm and legitimise the use of the word farm attack since it will be a terrorist attack.</w:t>
      </w:r>
      <w:r w:rsidR="001C6C95">
        <w:rPr>
          <w:rFonts w:ascii="Arial" w:hAnsi="Arial" w:cs="Arial"/>
        </w:rPr>
        <w:t xml:space="preserve"> </w:t>
      </w:r>
      <w:r w:rsidR="00953F55">
        <w:rPr>
          <w:rFonts w:ascii="Arial" w:hAnsi="Arial" w:cs="Arial"/>
        </w:rPr>
        <w:t>Terrorism</w:t>
      </w:r>
      <w:r w:rsidR="00057AD0">
        <w:rPr>
          <w:rFonts w:ascii="Arial" w:hAnsi="Arial" w:cs="Arial"/>
        </w:rPr>
        <w:t xml:space="preserve"> which is the </w:t>
      </w:r>
      <w:r w:rsidR="00953F55">
        <w:rPr>
          <w:rFonts w:ascii="Arial" w:hAnsi="Arial" w:cs="Arial"/>
        </w:rPr>
        <w:t>use of terror to instil psychological fear and insecurity amongst the target population to obtain certain strategic objectives</w:t>
      </w:r>
      <w:r w:rsidR="00865734">
        <w:rPr>
          <w:rFonts w:ascii="Arial" w:hAnsi="Arial" w:cs="Arial"/>
        </w:rPr>
        <w:t xml:space="preserve"> is a method of warfare.</w:t>
      </w:r>
      <w:r w:rsidR="00650F26">
        <w:rPr>
          <w:rFonts w:ascii="Arial" w:hAnsi="Arial" w:cs="Arial"/>
        </w:rPr>
        <w:t xml:space="preserve"> Terrorism can be used to convince a population or a subpopulation that they are</w:t>
      </w:r>
      <w:r w:rsidR="0030779B">
        <w:rPr>
          <w:rFonts w:ascii="Arial" w:hAnsi="Arial" w:cs="Arial"/>
        </w:rPr>
        <w:t xml:space="preserve"> powerless against the attack of the terror group and that the government can’t protect them. The ultimate goal of terrorism is to convince the population that the </w:t>
      </w:r>
      <w:r w:rsidR="00CB6267">
        <w:rPr>
          <w:rFonts w:ascii="Arial" w:hAnsi="Arial" w:cs="Arial"/>
        </w:rPr>
        <w:t xml:space="preserve">Government should be rejected and the terror group is actually the saviours. </w:t>
      </w:r>
      <w:r w:rsidR="0030779B">
        <w:rPr>
          <w:rFonts w:ascii="Arial" w:hAnsi="Arial" w:cs="Arial"/>
        </w:rPr>
        <w:t xml:space="preserve"> </w:t>
      </w:r>
      <w:r w:rsidR="00865734">
        <w:rPr>
          <w:rFonts w:ascii="Arial" w:hAnsi="Arial" w:cs="Arial"/>
        </w:rPr>
        <w:t xml:space="preserve"> </w:t>
      </w:r>
      <w:r w:rsidR="00953F55">
        <w:rPr>
          <w:rFonts w:ascii="Arial" w:hAnsi="Arial" w:cs="Arial"/>
        </w:rPr>
        <w:t xml:space="preserve">   </w:t>
      </w:r>
      <w:r w:rsidR="001C6C95">
        <w:rPr>
          <w:rFonts w:ascii="Arial" w:hAnsi="Arial" w:cs="Arial"/>
        </w:rPr>
        <w:t xml:space="preserve">    </w:t>
      </w:r>
      <w:r>
        <w:rPr>
          <w:rFonts w:ascii="Arial" w:hAnsi="Arial" w:cs="Arial"/>
        </w:rPr>
        <w:t xml:space="preserve"> </w:t>
      </w:r>
    </w:p>
    <w:p w:rsidR="002A4D94" w:rsidRDefault="002A4D94" w:rsidP="00D37495">
      <w:pPr>
        <w:spacing w:line="360" w:lineRule="auto"/>
        <w:rPr>
          <w:rFonts w:ascii="Arial" w:hAnsi="Arial" w:cs="Arial"/>
          <w:b/>
        </w:rPr>
      </w:pPr>
    </w:p>
    <w:p w:rsidR="004F58D2" w:rsidRDefault="00BF6D4D" w:rsidP="00D37495">
      <w:pPr>
        <w:spacing w:line="360" w:lineRule="auto"/>
        <w:rPr>
          <w:rFonts w:ascii="Arial" w:hAnsi="Arial" w:cs="Arial"/>
        </w:rPr>
      </w:pPr>
      <w:r>
        <w:rPr>
          <w:rFonts w:ascii="Arial" w:hAnsi="Arial" w:cs="Arial"/>
        </w:rPr>
        <w:t xml:space="preserve">The only scientific way </w:t>
      </w:r>
      <w:r w:rsidR="00523651">
        <w:rPr>
          <w:rFonts w:ascii="Arial" w:hAnsi="Arial" w:cs="Arial"/>
        </w:rPr>
        <w:t>to</w:t>
      </w:r>
      <w:r>
        <w:rPr>
          <w:rFonts w:ascii="Arial" w:hAnsi="Arial" w:cs="Arial"/>
        </w:rPr>
        <w:t xml:space="preserve"> determin</w:t>
      </w:r>
      <w:r w:rsidR="00523651">
        <w:rPr>
          <w:rFonts w:ascii="Arial" w:hAnsi="Arial" w:cs="Arial"/>
        </w:rPr>
        <w:t>e</w:t>
      </w:r>
      <w:r>
        <w:rPr>
          <w:rFonts w:ascii="Arial" w:hAnsi="Arial" w:cs="Arial"/>
        </w:rPr>
        <w:t xml:space="preserve"> if aggravated robberies on farms and small holdings are more brutal and fatal than those in suburbs and townships </w:t>
      </w:r>
      <w:r w:rsidR="001B7B35">
        <w:rPr>
          <w:rFonts w:ascii="Arial" w:hAnsi="Arial" w:cs="Arial"/>
        </w:rPr>
        <w:t>will be to do a cohort study over a period of time</w:t>
      </w:r>
      <w:r w:rsidR="007958DC">
        <w:rPr>
          <w:rFonts w:ascii="Arial" w:hAnsi="Arial" w:cs="Arial"/>
        </w:rPr>
        <w:t>, say for a year.</w:t>
      </w:r>
      <w:r w:rsidR="00523651">
        <w:rPr>
          <w:rFonts w:ascii="Arial" w:hAnsi="Arial" w:cs="Arial"/>
        </w:rPr>
        <w:t xml:space="preserve"> When this author presented his evidence to the SAHRC he referred to the possibility of docket analysis</w:t>
      </w:r>
      <w:r w:rsidR="00705BB5">
        <w:rPr>
          <w:rFonts w:ascii="Arial" w:hAnsi="Arial" w:cs="Arial"/>
        </w:rPr>
        <w:t>,</w:t>
      </w:r>
      <w:r w:rsidR="00523651">
        <w:rPr>
          <w:rFonts w:ascii="Arial" w:hAnsi="Arial" w:cs="Arial"/>
        </w:rPr>
        <w:t xml:space="preserve"> but this will not be a</w:t>
      </w:r>
      <w:r w:rsidR="00705BB5">
        <w:rPr>
          <w:rFonts w:ascii="Arial" w:hAnsi="Arial" w:cs="Arial"/>
        </w:rPr>
        <w:t>n</w:t>
      </w:r>
      <w:r w:rsidR="00523651">
        <w:rPr>
          <w:rFonts w:ascii="Arial" w:hAnsi="Arial" w:cs="Arial"/>
        </w:rPr>
        <w:t xml:space="preserve"> appropriate method for a study on brutality</w:t>
      </w:r>
      <w:r w:rsidR="00705BB5">
        <w:rPr>
          <w:rFonts w:ascii="Arial" w:hAnsi="Arial" w:cs="Arial"/>
        </w:rPr>
        <w:t xml:space="preserve"> since aggravated robbery and murder dockets does not usually contain the detail of all the assaults and other crimes committed during the aggravated robbery and before the murder.</w:t>
      </w:r>
      <w:r w:rsidR="007958DC">
        <w:rPr>
          <w:rFonts w:ascii="Arial" w:hAnsi="Arial" w:cs="Arial"/>
        </w:rPr>
        <w:t xml:space="preserve"> As the aggravated robberies on farms and small holdings occur it would be necessary </w:t>
      </w:r>
      <w:r w:rsidR="00AC7CB2">
        <w:rPr>
          <w:rFonts w:ascii="Arial" w:hAnsi="Arial" w:cs="Arial"/>
        </w:rPr>
        <w:t>to randomly draw control groups in suburbs and townships. The control group in the suburbs should as far as possible have the same biographical characteristics as those on farms and small holdings</w:t>
      </w:r>
      <w:r w:rsidR="004606C7">
        <w:rPr>
          <w:rFonts w:ascii="Arial" w:hAnsi="Arial" w:cs="Arial"/>
        </w:rPr>
        <w:t>( for example if the farm/smallholding</w:t>
      </w:r>
      <w:r w:rsidR="00705BB5">
        <w:rPr>
          <w:rFonts w:ascii="Arial" w:hAnsi="Arial" w:cs="Arial"/>
        </w:rPr>
        <w:t xml:space="preserve"> victim</w:t>
      </w:r>
      <w:r w:rsidR="004606C7">
        <w:rPr>
          <w:rFonts w:ascii="Arial" w:hAnsi="Arial" w:cs="Arial"/>
        </w:rPr>
        <w:t xml:space="preserve"> group consists of 79 percent white, male, Afrikaans speaking, mostly sixty years and older respondents then the suburb</w:t>
      </w:r>
      <w:r w:rsidR="00AE47F5">
        <w:rPr>
          <w:rFonts w:ascii="Arial" w:hAnsi="Arial" w:cs="Arial"/>
        </w:rPr>
        <w:t>an</w:t>
      </w:r>
      <w:r w:rsidR="004606C7">
        <w:rPr>
          <w:rFonts w:ascii="Arial" w:hAnsi="Arial" w:cs="Arial"/>
        </w:rPr>
        <w:t xml:space="preserve"> sample should reflect exactly the same composition</w:t>
      </w:r>
      <w:r w:rsidR="00AE47F5">
        <w:rPr>
          <w:rFonts w:ascii="Arial" w:hAnsi="Arial" w:cs="Arial"/>
        </w:rPr>
        <w:t>. Basically the only difference between the two groups should be</w:t>
      </w:r>
      <w:r w:rsidR="00705BB5">
        <w:rPr>
          <w:rFonts w:ascii="Arial" w:hAnsi="Arial" w:cs="Arial"/>
        </w:rPr>
        <w:t xml:space="preserve"> the fact </w:t>
      </w:r>
      <w:r w:rsidR="00AE47F5">
        <w:rPr>
          <w:rFonts w:ascii="Arial" w:hAnsi="Arial" w:cs="Arial"/>
        </w:rPr>
        <w:t xml:space="preserve">that the one is located in the city and the other </w:t>
      </w:r>
      <w:r w:rsidR="00ED51D6">
        <w:rPr>
          <w:rFonts w:ascii="Arial" w:hAnsi="Arial" w:cs="Arial"/>
        </w:rPr>
        <w:t>on farms and smallholdings</w:t>
      </w:r>
      <w:r w:rsidR="00476BFC">
        <w:rPr>
          <w:rFonts w:ascii="Arial" w:hAnsi="Arial" w:cs="Arial"/>
        </w:rPr>
        <w:t>, which is the explanatory variable</w:t>
      </w:r>
      <w:r w:rsidR="00392418">
        <w:rPr>
          <w:rFonts w:ascii="Arial" w:hAnsi="Arial" w:cs="Arial"/>
        </w:rPr>
        <w:t>. I</w:t>
      </w:r>
      <w:r w:rsidR="00ED51D6">
        <w:rPr>
          <w:rFonts w:ascii="Arial" w:hAnsi="Arial" w:cs="Arial"/>
        </w:rPr>
        <w:t>f differences in percentages of mortality/fatality, seriousness of injuries</w:t>
      </w:r>
      <w:r w:rsidR="00476BFC">
        <w:rPr>
          <w:rFonts w:ascii="Arial" w:hAnsi="Arial" w:cs="Arial"/>
        </w:rPr>
        <w:t>, degree of torture,</w:t>
      </w:r>
      <w:r w:rsidR="00ED51D6">
        <w:rPr>
          <w:rFonts w:ascii="Arial" w:hAnsi="Arial" w:cs="Arial"/>
        </w:rPr>
        <w:t xml:space="preserve"> </w:t>
      </w:r>
      <w:r w:rsidR="00476BFC">
        <w:rPr>
          <w:rFonts w:ascii="Arial" w:hAnsi="Arial" w:cs="Arial"/>
        </w:rPr>
        <w:t>and the use of rape as an additional instrument of power</w:t>
      </w:r>
      <w:r w:rsidR="00392418">
        <w:rPr>
          <w:rFonts w:ascii="Arial" w:hAnsi="Arial" w:cs="Arial"/>
        </w:rPr>
        <w:t xml:space="preserve">, </w:t>
      </w:r>
      <w:r w:rsidR="00705BB5">
        <w:rPr>
          <w:rFonts w:ascii="Arial" w:hAnsi="Arial" w:cs="Arial"/>
        </w:rPr>
        <w:t xml:space="preserve">which is the </w:t>
      </w:r>
      <w:r w:rsidR="00705BB5" w:rsidRPr="00705BB5">
        <w:rPr>
          <w:rFonts w:ascii="Arial" w:hAnsi="Arial" w:cs="Arial"/>
          <w:b/>
        </w:rPr>
        <w:t xml:space="preserve">degree of </w:t>
      </w:r>
      <w:r w:rsidR="00B72F3C" w:rsidRPr="00705BB5">
        <w:rPr>
          <w:rFonts w:ascii="Arial" w:hAnsi="Arial" w:cs="Arial"/>
          <w:b/>
        </w:rPr>
        <w:t>brutality</w:t>
      </w:r>
      <w:r w:rsidR="00B72F3C">
        <w:rPr>
          <w:rFonts w:ascii="Arial" w:hAnsi="Arial" w:cs="Arial"/>
          <w:b/>
        </w:rPr>
        <w:t xml:space="preserve"> (</w:t>
      </w:r>
      <w:r w:rsidR="00392418">
        <w:rPr>
          <w:rFonts w:ascii="Arial" w:hAnsi="Arial" w:cs="Arial"/>
          <w:b/>
        </w:rPr>
        <w:t>the dependant variable)</w:t>
      </w:r>
      <w:r w:rsidR="004871A4">
        <w:rPr>
          <w:rFonts w:ascii="Arial" w:hAnsi="Arial" w:cs="Arial"/>
        </w:rPr>
        <w:t xml:space="preserve"> are identified</w:t>
      </w:r>
      <w:r w:rsidR="00B72F3C">
        <w:rPr>
          <w:rFonts w:ascii="Arial" w:hAnsi="Arial" w:cs="Arial"/>
        </w:rPr>
        <w:t>,</w:t>
      </w:r>
      <w:r w:rsidR="004871A4">
        <w:rPr>
          <w:rFonts w:ascii="Arial" w:hAnsi="Arial" w:cs="Arial"/>
        </w:rPr>
        <w:t xml:space="preserve"> then </w:t>
      </w:r>
      <w:r w:rsidR="00392418">
        <w:rPr>
          <w:rFonts w:ascii="Arial" w:hAnsi="Arial" w:cs="Arial"/>
        </w:rPr>
        <w:t xml:space="preserve">it is in all probability as a result of the </w:t>
      </w:r>
      <w:r w:rsidR="00392418" w:rsidRPr="00CB6267">
        <w:rPr>
          <w:rFonts w:ascii="Arial" w:hAnsi="Arial" w:cs="Arial"/>
          <w:b/>
        </w:rPr>
        <w:t>explanatory variable</w:t>
      </w:r>
      <w:r w:rsidR="00CB6267" w:rsidRPr="00CB6267">
        <w:rPr>
          <w:rFonts w:ascii="Arial" w:hAnsi="Arial" w:cs="Arial"/>
          <w:b/>
        </w:rPr>
        <w:t>(the</w:t>
      </w:r>
      <w:r w:rsidR="00CB6267">
        <w:rPr>
          <w:rFonts w:ascii="Arial" w:hAnsi="Arial" w:cs="Arial"/>
        </w:rPr>
        <w:t xml:space="preserve"> </w:t>
      </w:r>
      <w:r w:rsidR="00CB6267" w:rsidRPr="00CB6267">
        <w:rPr>
          <w:rFonts w:ascii="Arial" w:hAnsi="Arial" w:cs="Arial"/>
          <w:b/>
        </w:rPr>
        <w:t>farms/small-holding versus suburb/township difference</w:t>
      </w:r>
      <w:r w:rsidR="00CB6267">
        <w:rPr>
          <w:rFonts w:ascii="Arial" w:hAnsi="Arial" w:cs="Arial"/>
        </w:rPr>
        <w:t>)</w:t>
      </w:r>
      <w:r w:rsidR="00392418">
        <w:rPr>
          <w:rFonts w:ascii="Arial" w:hAnsi="Arial" w:cs="Arial"/>
        </w:rPr>
        <w:t xml:space="preserve">. The </w:t>
      </w:r>
      <w:r w:rsidR="00B72F3C">
        <w:rPr>
          <w:rFonts w:ascii="Arial" w:hAnsi="Arial" w:cs="Arial"/>
        </w:rPr>
        <w:t>township (</w:t>
      </w:r>
      <w:r w:rsidR="00392418">
        <w:rPr>
          <w:rFonts w:ascii="Arial" w:hAnsi="Arial" w:cs="Arial"/>
        </w:rPr>
        <w:t>which would include informal settlements</w:t>
      </w:r>
      <w:r w:rsidR="00B72F3C">
        <w:rPr>
          <w:rFonts w:ascii="Arial" w:hAnsi="Arial" w:cs="Arial"/>
        </w:rPr>
        <w:t>) victim group, where</w:t>
      </w:r>
      <w:r w:rsidR="00392418">
        <w:rPr>
          <w:rFonts w:ascii="Arial" w:hAnsi="Arial" w:cs="Arial"/>
        </w:rPr>
        <w:t xml:space="preserve"> there is a growing tendency of house and business robbery</w:t>
      </w:r>
      <w:r w:rsidR="00B72F3C">
        <w:rPr>
          <w:rFonts w:ascii="Arial" w:hAnsi="Arial" w:cs="Arial"/>
        </w:rPr>
        <w:t>,</w:t>
      </w:r>
      <w:r w:rsidR="00392418">
        <w:rPr>
          <w:rFonts w:ascii="Arial" w:hAnsi="Arial" w:cs="Arial"/>
        </w:rPr>
        <w:t xml:space="preserve"> </w:t>
      </w:r>
      <w:r w:rsidR="00B72F3C">
        <w:rPr>
          <w:rFonts w:ascii="Arial" w:hAnsi="Arial" w:cs="Arial"/>
        </w:rPr>
        <w:t>would not have the same biographical characteristics as the farm/smallholding victim group or the suburb victim group</w:t>
      </w:r>
      <w:r w:rsidR="00CB6267">
        <w:rPr>
          <w:rFonts w:ascii="Arial" w:hAnsi="Arial" w:cs="Arial"/>
        </w:rPr>
        <w:t>,</w:t>
      </w:r>
      <w:r w:rsidR="00B72F3C">
        <w:rPr>
          <w:rFonts w:ascii="Arial" w:hAnsi="Arial" w:cs="Arial"/>
        </w:rPr>
        <w:t xml:space="preserve"> but will be a very </w:t>
      </w:r>
      <w:r w:rsidR="002A4D94">
        <w:rPr>
          <w:rFonts w:ascii="Arial" w:hAnsi="Arial" w:cs="Arial"/>
        </w:rPr>
        <w:t>useful</w:t>
      </w:r>
      <w:r w:rsidR="00B72F3C">
        <w:rPr>
          <w:rFonts w:ascii="Arial" w:hAnsi="Arial" w:cs="Arial"/>
        </w:rPr>
        <w:t xml:space="preserve"> </w:t>
      </w:r>
      <w:r w:rsidR="00B72F3C" w:rsidRPr="007406FA">
        <w:rPr>
          <w:rFonts w:ascii="Arial" w:hAnsi="Arial" w:cs="Arial"/>
          <w:b/>
        </w:rPr>
        <w:t>control</w:t>
      </w:r>
      <w:r w:rsidR="002A4D94">
        <w:rPr>
          <w:rFonts w:ascii="Arial" w:hAnsi="Arial" w:cs="Arial"/>
        </w:rPr>
        <w:t xml:space="preserve"> </w:t>
      </w:r>
      <w:r w:rsidR="002A4D94" w:rsidRPr="007406FA">
        <w:rPr>
          <w:rFonts w:ascii="Arial" w:hAnsi="Arial" w:cs="Arial"/>
          <w:b/>
        </w:rPr>
        <w:t>group</w:t>
      </w:r>
      <w:r w:rsidR="002A4D94">
        <w:rPr>
          <w:rFonts w:ascii="Arial" w:hAnsi="Arial" w:cs="Arial"/>
        </w:rPr>
        <w:t xml:space="preserve"> to test the hypotheses that racial hatred play a role in crim</w:t>
      </w:r>
      <w:r w:rsidR="0089500F">
        <w:rPr>
          <w:rFonts w:ascii="Arial" w:hAnsi="Arial" w:cs="Arial"/>
        </w:rPr>
        <w:t xml:space="preserve">e against the farming community and the suburb community. This is actually the study which the Minister for Safety and Security requested from the </w:t>
      </w:r>
      <w:r w:rsidR="007406FA">
        <w:rPr>
          <w:rFonts w:ascii="Arial" w:hAnsi="Arial" w:cs="Arial"/>
        </w:rPr>
        <w:t>CSVR (</w:t>
      </w:r>
      <w:r w:rsidR="0089500F">
        <w:rPr>
          <w:rFonts w:ascii="Arial" w:hAnsi="Arial" w:cs="Arial"/>
        </w:rPr>
        <w:t>Centre for the Study of Violence and Reconciliation) nearly a decade ago</w:t>
      </w:r>
      <w:r w:rsidR="007406FA">
        <w:rPr>
          <w:rFonts w:ascii="Arial" w:hAnsi="Arial" w:cs="Arial"/>
        </w:rPr>
        <w:t xml:space="preserve">, but then received the results of another study. If it is done correctly it will contribute in a major way to our understanding of the role of racism in </w:t>
      </w:r>
      <w:r w:rsidR="007406FA">
        <w:rPr>
          <w:rFonts w:ascii="Arial" w:hAnsi="Arial" w:cs="Arial"/>
        </w:rPr>
        <w:lastRenderedPageBreak/>
        <w:t>our violence.</w:t>
      </w:r>
      <w:r w:rsidR="00B61044">
        <w:rPr>
          <w:rFonts w:ascii="Arial" w:hAnsi="Arial" w:cs="Arial"/>
        </w:rPr>
        <w:t xml:space="preserve"> S</w:t>
      </w:r>
      <w:r w:rsidR="007406FA">
        <w:rPr>
          <w:rFonts w:ascii="Arial" w:hAnsi="Arial" w:cs="Arial"/>
        </w:rPr>
        <w:t xml:space="preserve">trictly speaking it will provide for more explanations to the violent nature of SA’s </w:t>
      </w:r>
      <w:r w:rsidR="00B61044">
        <w:rPr>
          <w:rFonts w:ascii="Arial" w:hAnsi="Arial" w:cs="Arial"/>
        </w:rPr>
        <w:t xml:space="preserve">crime. </w:t>
      </w:r>
      <w:r w:rsidR="007406FA">
        <w:rPr>
          <w:rFonts w:ascii="Arial" w:hAnsi="Arial" w:cs="Arial"/>
        </w:rPr>
        <w:t xml:space="preserve">  </w:t>
      </w:r>
      <w:r w:rsidR="0089500F">
        <w:rPr>
          <w:rFonts w:ascii="Arial" w:hAnsi="Arial" w:cs="Arial"/>
        </w:rPr>
        <w:t xml:space="preserve">  </w:t>
      </w:r>
      <w:r w:rsidR="002A4D94">
        <w:rPr>
          <w:rFonts w:ascii="Arial" w:hAnsi="Arial" w:cs="Arial"/>
        </w:rPr>
        <w:t xml:space="preserve"> </w:t>
      </w:r>
    </w:p>
    <w:p w:rsidR="00421FED" w:rsidRDefault="004F58D2" w:rsidP="00D37495">
      <w:pPr>
        <w:spacing w:line="360" w:lineRule="auto"/>
        <w:rPr>
          <w:rFonts w:ascii="Arial" w:hAnsi="Arial" w:cs="Arial"/>
          <w:b/>
        </w:rPr>
      </w:pPr>
      <w:r>
        <w:rPr>
          <w:rFonts w:ascii="Arial" w:hAnsi="Arial" w:cs="Arial"/>
        </w:rPr>
        <w:t>b</w:t>
      </w:r>
      <w:r w:rsidRPr="003C439C">
        <w:rPr>
          <w:rFonts w:ascii="Arial" w:hAnsi="Arial" w:cs="Arial"/>
          <w:b/>
        </w:rPr>
        <w:t>) The ratio for so-called farm attacks and murders is much higher than that for the general population and even SAPS</w:t>
      </w:r>
      <w:r w:rsidR="003C439C">
        <w:rPr>
          <w:rFonts w:ascii="Arial" w:hAnsi="Arial" w:cs="Arial"/>
          <w:b/>
        </w:rPr>
        <w:t xml:space="preserve"> members</w:t>
      </w:r>
      <w:r w:rsidRPr="003C439C">
        <w:rPr>
          <w:rFonts w:ascii="Arial" w:hAnsi="Arial" w:cs="Arial"/>
          <w:b/>
        </w:rPr>
        <w:t xml:space="preserve">. </w:t>
      </w:r>
    </w:p>
    <w:p w:rsidR="00F606BA" w:rsidRDefault="009A669F" w:rsidP="00F606BA">
      <w:pPr>
        <w:spacing w:line="360" w:lineRule="auto"/>
        <w:rPr>
          <w:rFonts w:ascii="Arial" w:hAnsi="Arial" w:cs="Arial"/>
        </w:rPr>
      </w:pPr>
      <w:r>
        <w:rPr>
          <w:rFonts w:ascii="Arial" w:hAnsi="Arial" w:cs="Arial"/>
        </w:rPr>
        <w:t xml:space="preserve">This author in his evidence to the SAHRC referred to the farm attack and murder ratios which is thrown around for the last two years </w:t>
      </w:r>
      <w:r w:rsidR="000468DD">
        <w:rPr>
          <w:rFonts w:ascii="Arial" w:hAnsi="Arial" w:cs="Arial"/>
        </w:rPr>
        <w:t xml:space="preserve">as evidence that </w:t>
      </w:r>
      <w:r w:rsidR="00A07679">
        <w:rPr>
          <w:rFonts w:ascii="Arial" w:hAnsi="Arial" w:cs="Arial"/>
        </w:rPr>
        <w:t>farmer’s</w:t>
      </w:r>
      <w:r w:rsidR="000468DD">
        <w:rPr>
          <w:rFonts w:ascii="Arial" w:hAnsi="Arial" w:cs="Arial"/>
        </w:rPr>
        <w:t xml:space="preserve"> per capita murder and attack </w:t>
      </w:r>
      <w:r w:rsidR="00A07679">
        <w:rPr>
          <w:rFonts w:ascii="Arial" w:hAnsi="Arial" w:cs="Arial"/>
        </w:rPr>
        <w:t xml:space="preserve">rates are far higher than that of the general population and even SAPS members. The deduction is then usually that farming is more dangerous than policing. </w:t>
      </w:r>
      <w:r w:rsidR="00B6011F">
        <w:rPr>
          <w:rFonts w:ascii="Arial" w:hAnsi="Arial" w:cs="Arial"/>
        </w:rPr>
        <w:t>Several</w:t>
      </w:r>
      <w:r w:rsidR="00A07679">
        <w:rPr>
          <w:rFonts w:ascii="Arial" w:hAnsi="Arial" w:cs="Arial"/>
        </w:rPr>
        <w:t xml:space="preserve"> of </w:t>
      </w:r>
      <w:r w:rsidR="00950C73">
        <w:rPr>
          <w:rFonts w:ascii="Arial" w:hAnsi="Arial" w:cs="Arial"/>
        </w:rPr>
        <w:t>the witnesses</w:t>
      </w:r>
      <w:r w:rsidR="00A07679">
        <w:rPr>
          <w:rFonts w:ascii="Arial" w:hAnsi="Arial" w:cs="Arial"/>
        </w:rPr>
        <w:t xml:space="preserve"> who gave evidence after this author refer </w:t>
      </w:r>
      <w:r w:rsidR="00623DC1">
        <w:rPr>
          <w:rFonts w:ascii="Arial" w:hAnsi="Arial" w:cs="Arial"/>
        </w:rPr>
        <w:t xml:space="preserve">especially to the ratio calculated by </w:t>
      </w:r>
      <w:proofErr w:type="spellStart"/>
      <w:r w:rsidR="00623DC1">
        <w:rPr>
          <w:rFonts w:ascii="Arial" w:hAnsi="Arial" w:cs="Arial"/>
        </w:rPr>
        <w:t>Dr.</w:t>
      </w:r>
      <w:proofErr w:type="spellEnd"/>
      <w:r w:rsidR="00623DC1">
        <w:rPr>
          <w:rFonts w:ascii="Arial" w:hAnsi="Arial" w:cs="Arial"/>
        </w:rPr>
        <w:t xml:space="preserve"> Johan Burger </w:t>
      </w:r>
      <w:r w:rsidR="001A4846">
        <w:rPr>
          <w:rFonts w:ascii="Arial" w:hAnsi="Arial" w:cs="Arial"/>
        </w:rPr>
        <w:t>of the Institute for Security</w:t>
      </w:r>
      <w:r w:rsidR="006F32F2">
        <w:rPr>
          <w:rFonts w:ascii="Arial" w:hAnsi="Arial" w:cs="Arial"/>
        </w:rPr>
        <w:t xml:space="preserve"> Studies. So retired Maj Gen Chris Van Zyl (Assistant General Manager: Policy Liaison, TAU SA) refer to 132.8 per </w:t>
      </w:r>
      <w:r w:rsidR="00815DCD">
        <w:rPr>
          <w:rFonts w:ascii="Arial" w:hAnsi="Arial" w:cs="Arial"/>
        </w:rPr>
        <w:t xml:space="preserve">100 000 farmers murdered </w:t>
      </w:r>
      <w:r w:rsidR="003E3DDD">
        <w:rPr>
          <w:rFonts w:ascii="Arial" w:hAnsi="Arial" w:cs="Arial"/>
        </w:rPr>
        <w:t>as calculated by Burger</w:t>
      </w:r>
      <w:r w:rsidR="00BE785F">
        <w:rPr>
          <w:rFonts w:ascii="Arial" w:hAnsi="Arial" w:cs="Arial"/>
        </w:rPr>
        <w:t xml:space="preserve"> (Van Zyl.2014</w:t>
      </w:r>
      <w:r w:rsidR="00BE785F" w:rsidRPr="00BE785F">
        <w:rPr>
          <w:rFonts w:ascii="Arial" w:hAnsi="Arial" w:cs="Arial"/>
          <w:u w:val="single"/>
        </w:rPr>
        <w:t>. Farm murders: TAU SA’s analysis</w:t>
      </w:r>
      <w:r w:rsidR="00BE785F">
        <w:rPr>
          <w:rFonts w:ascii="Arial" w:hAnsi="Arial" w:cs="Arial"/>
        </w:rPr>
        <w:t xml:space="preserve">.).  </w:t>
      </w:r>
      <w:r w:rsidR="00FA6969">
        <w:rPr>
          <w:rFonts w:ascii="Arial" w:hAnsi="Arial" w:cs="Arial"/>
        </w:rPr>
        <w:t xml:space="preserve"> Now this ratio of Burger as provided to the SAHRC differ from the one mentioned by James Myburgh on 9 October 2012 on </w:t>
      </w:r>
      <w:proofErr w:type="spellStart"/>
      <w:r w:rsidR="00FA6969">
        <w:rPr>
          <w:rFonts w:ascii="Arial" w:hAnsi="Arial" w:cs="Arial"/>
        </w:rPr>
        <w:t>Politics</w:t>
      </w:r>
      <w:r w:rsidR="00D02489">
        <w:rPr>
          <w:rFonts w:ascii="Arial" w:hAnsi="Arial" w:cs="Arial"/>
        </w:rPr>
        <w:t>web</w:t>
      </w:r>
      <w:proofErr w:type="spellEnd"/>
      <w:r w:rsidR="00D02489">
        <w:rPr>
          <w:rFonts w:ascii="Arial" w:hAnsi="Arial" w:cs="Arial"/>
        </w:rPr>
        <w:t xml:space="preserve"> where he refers to “98.9 killings per 100 000” Myburgh writes</w:t>
      </w:r>
      <w:r w:rsidR="005F0677">
        <w:rPr>
          <w:rFonts w:ascii="Arial" w:hAnsi="Arial" w:cs="Arial"/>
        </w:rPr>
        <w:t xml:space="preserve"> in an article with the title “</w:t>
      </w:r>
      <w:r w:rsidR="005F0677" w:rsidRPr="008976F9">
        <w:rPr>
          <w:rFonts w:ascii="Arial" w:hAnsi="Arial" w:cs="Arial"/>
          <w:u w:val="single"/>
        </w:rPr>
        <w:t>Why the</w:t>
      </w:r>
      <w:r w:rsidR="005F0677">
        <w:rPr>
          <w:rFonts w:ascii="Arial" w:hAnsi="Arial" w:cs="Arial"/>
        </w:rPr>
        <w:t xml:space="preserve"> </w:t>
      </w:r>
      <w:r w:rsidR="005F0677" w:rsidRPr="008976F9">
        <w:rPr>
          <w:rFonts w:ascii="Arial" w:hAnsi="Arial" w:cs="Arial"/>
          <w:u w:val="single"/>
        </w:rPr>
        <w:t>SAIRR is wrong about farm attacks</w:t>
      </w:r>
      <w:r w:rsidR="005F0677">
        <w:rPr>
          <w:rFonts w:ascii="Arial" w:hAnsi="Arial" w:cs="Arial"/>
        </w:rPr>
        <w:t xml:space="preserve">.”: “One alternative approach is to compare the farmer murder rate with the national murder rate. Drawing on TAU SA’s more complete statistics on confirmed farm murders Johan Burger of the Institute of Security Studies wrote that of the 50 victims in 2011 32 were </w:t>
      </w:r>
      <w:r w:rsidR="00B47E2D">
        <w:rPr>
          <w:rFonts w:ascii="Arial" w:hAnsi="Arial" w:cs="Arial"/>
        </w:rPr>
        <w:t>farmers,</w:t>
      </w:r>
      <w:r w:rsidR="005F0677">
        <w:rPr>
          <w:rFonts w:ascii="Arial" w:hAnsi="Arial" w:cs="Arial"/>
        </w:rPr>
        <w:t xml:space="preserve"> 14 were direct family</w:t>
      </w:r>
      <w:r w:rsidR="00B47E2D">
        <w:rPr>
          <w:rFonts w:ascii="Arial" w:hAnsi="Arial" w:cs="Arial"/>
        </w:rPr>
        <w:t xml:space="preserve">, three were workers and one was a visitor. He noted: “According to Statistics South Africa’s Census of Commercial Agriculture, there were 32 375 farmers (i.e. people farming either full-time or part-time) in South Africa in 2007. </w:t>
      </w:r>
      <w:r w:rsidR="00C945BB">
        <w:rPr>
          <w:rFonts w:ascii="Arial" w:hAnsi="Arial" w:cs="Arial"/>
        </w:rPr>
        <w:t>Therefore,</w:t>
      </w:r>
      <w:r w:rsidR="00B47E2D">
        <w:rPr>
          <w:rFonts w:ascii="Arial" w:hAnsi="Arial" w:cs="Arial"/>
        </w:rPr>
        <w:t xml:space="preserve"> the murder of 32 </w:t>
      </w:r>
      <w:r w:rsidR="003913ED">
        <w:rPr>
          <w:rFonts w:ascii="Arial" w:hAnsi="Arial" w:cs="Arial"/>
        </w:rPr>
        <w:t>farmers (exclusive</w:t>
      </w:r>
      <w:r w:rsidR="00C945BB">
        <w:rPr>
          <w:rFonts w:ascii="Arial" w:hAnsi="Arial" w:cs="Arial"/>
        </w:rPr>
        <w:t xml:space="preserve"> of their families and workers) </w:t>
      </w:r>
      <w:r w:rsidR="003913ED">
        <w:rPr>
          <w:rFonts w:ascii="Arial" w:hAnsi="Arial" w:cs="Arial"/>
        </w:rPr>
        <w:t>in 2011 provides a ratio of 98. 9 killings per 100 000.” This is three times the national murder rate.” Now this calculation raises many questions, inter alia:</w:t>
      </w:r>
    </w:p>
    <w:p w:rsidR="00160C19" w:rsidRDefault="00F606BA" w:rsidP="00F606BA">
      <w:pPr>
        <w:spacing w:line="360" w:lineRule="auto"/>
        <w:rPr>
          <w:rFonts w:ascii="Arial" w:hAnsi="Arial" w:cs="Arial"/>
        </w:rPr>
      </w:pPr>
      <w:r>
        <w:rPr>
          <w:rFonts w:ascii="Arial" w:hAnsi="Arial" w:cs="Arial"/>
        </w:rPr>
        <w:t>-Why the difference of 25.5% between the 132.8 ratio that Van Zyl refers to and the 98.9 ratio that Myburgh refers to</w:t>
      </w:r>
      <w:r w:rsidR="00160C19">
        <w:rPr>
          <w:rFonts w:ascii="Arial" w:hAnsi="Arial" w:cs="Arial"/>
        </w:rPr>
        <w:t>,</w:t>
      </w:r>
      <w:r>
        <w:rPr>
          <w:rFonts w:ascii="Arial" w:hAnsi="Arial" w:cs="Arial"/>
        </w:rPr>
        <w:t xml:space="preserve"> since according to them both were calculated by</w:t>
      </w:r>
      <w:r w:rsidR="004D7E05">
        <w:rPr>
          <w:rFonts w:ascii="Arial" w:hAnsi="Arial" w:cs="Arial"/>
        </w:rPr>
        <w:t xml:space="preserve"> </w:t>
      </w:r>
      <w:proofErr w:type="spellStart"/>
      <w:r w:rsidR="004D7E05">
        <w:rPr>
          <w:rFonts w:ascii="Arial" w:hAnsi="Arial" w:cs="Arial"/>
        </w:rPr>
        <w:t>Dr.Johan</w:t>
      </w:r>
      <w:proofErr w:type="spellEnd"/>
      <w:r>
        <w:rPr>
          <w:rFonts w:ascii="Arial" w:hAnsi="Arial" w:cs="Arial"/>
        </w:rPr>
        <w:t xml:space="preserve"> Burger. It seems that the one that Myburgh refers to was for the 2011 calendar year and the one that Van Zyl refers to </w:t>
      </w:r>
      <w:r w:rsidR="005002E0">
        <w:rPr>
          <w:rFonts w:ascii="Arial" w:hAnsi="Arial" w:cs="Arial"/>
        </w:rPr>
        <w:t>is for the 2012/2013 financial year but it is still such a difference which may not solely be explained by the difference in time period.</w:t>
      </w:r>
      <w:r w:rsidR="00150FFB">
        <w:rPr>
          <w:rFonts w:ascii="Arial" w:hAnsi="Arial" w:cs="Arial"/>
        </w:rPr>
        <w:t xml:space="preserve"> The other possible explanations may be that in the 98.9 ratio Burger used a different numerator and/or denominator then in the 132.8 ratio. From the citation</w:t>
      </w:r>
      <w:r w:rsidR="00456B89">
        <w:rPr>
          <w:rFonts w:ascii="Arial" w:hAnsi="Arial" w:cs="Arial"/>
        </w:rPr>
        <w:t xml:space="preserve"> of Myburgh it is clear that in the 98.9 ratio he used as numerator only the 32 farmers (exclusive of their families, visitors and workers) and that he used the 32 375 part-time and full-time farmers according to the Census of Commercial Agriculture</w:t>
      </w:r>
      <w:r w:rsidR="00F13D31">
        <w:rPr>
          <w:rFonts w:ascii="Arial" w:hAnsi="Arial" w:cs="Arial"/>
        </w:rPr>
        <w:t xml:space="preserve"> for 2007 </w:t>
      </w:r>
      <w:r w:rsidR="00456B89">
        <w:rPr>
          <w:rFonts w:ascii="Arial" w:hAnsi="Arial" w:cs="Arial"/>
        </w:rPr>
        <w:t>as a denominator</w:t>
      </w:r>
      <w:r w:rsidR="00F13D31">
        <w:rPr>
          <w:rFonts w:ascii="Arial" w:hAnsi="Arial" w:cs="Arial"/>
        </w:rPr>
        <w:t xml:space="preserve">. Van Zyl is not clear on what Burger used as numerator and </w:t>
      </w:r>
      <w:r w:rsidR="001A4374">
        <w:rPr>
          <w:rFonts w:ascii="Arial" w:hAnsi="Arial" w:cs="Arial"/>
        </w:rPr>
        <w:t xml:space="preserve">denominator and this analyst don’t want to speculate. What </w:t>
      </w:r>
      <w:r w:rsidR="001A4374">
        <w:rPr>
          <w:rFonts w:ascii="Arial" w:hAnsi="Arial" w:cs="Arial"/>
        </w:rPr>
        <w:lastRenderedPageBreak/>
        <w:t>this analyst can say is that</w:t>
      </w:r>
      <w:r w:rsidR="00160C19">
        <w:rPr>
          <w:rFonts w:ascii="Arial" w:hAnsi="Arial" w:cs="Arial"/>
        </w:rPr>
        <w:t xml:space="preserve"> </w:t>
      </w:r>
      <w:r w:rsidR="001A4374">
        <w:rPr>
          <w:rFonts w:ascii="Arial" w:hAnsi="Arial" w:cs="Arial"/>
        </w:rPr>
        <w:t>the fact that the families of farmers, workers, and visitors were not included in the 98.9 ratio calculation is not in line with the definition of the 2001 Committee of Inquiry</w:t>
      </w:r>
      <w:r w:rsidR="000F449A">
        <w:rPr>
          <w:rFonts w:ascii="Arial" w:hAnsi="Arial" w:cs="Arial"/>
        </w:rPr>
        <w:t xml:space="preserve"> into Farm Attacks</w:t>
      </w:r>
      <w:r w:rsidR="00C420B3">
        <w:rPr>
          <w:rFonts w:ascii="Arial" w:hAnsi="Arial" w:cs="Arial"/>
        </w:rPr>
        <w:t xml:space="preserve"> which read “ Attacks on farms and smallholdings refers to acts aimed at the person of residents, workers and visitors to farms and smallholdings….” and the National </w:t>
      </w:r>
      <w:r w:rsidR="00BE785F">
        <w:rPr>
          <w:rFonts w:ascii="Arial" w:hAnsi="Arial" w:cs="Arial"/>
        </w:rPr>
        <w:t>P</w:t>
      </w:r>
      <w:r w:rsidR="00C420B3">
        <w:rPr>
          <w:rFonts w:ascii="Arial" w:hAnsi="Arial" w:cs="Arial"/>
        </w:rPr>
        <w:t>riority Committee on Rural Safety which read “ Acts of violence against farms and smallholdings are those acts aimed at any person or persons living on, working at, or visiting farms or smallholdings with the intent to</w:t>
      </w:r>
      <w:r w:rsidR="00423126">
        <w:rPr>
          <w:rFonts w:ascii="Arial" w:hAnsi="Arial" w:cs="Arial"/>
        </w:rPr>
        <w:t>….”(see van Zyl ,2014</w:t>
      </w:r>
      <w:r w:rsidR="00BE785F">
        <w:rPr>
          <w:rFonts w:ascii="Arial" w:hAnsi="Arial" w:cs="Arial"/>
        </w:rPr>
        <w:t>.Submission to SAHRC hearings.</w:t>
      </w:r>
      <w:r w:rsidR="00423126">
        <w:rPr>
          <w:rFonts w:ascii="Arial" w:hAnsi="Arial" w:cs="Arial"/>
        </w:rPr>
        <w:t xml:space="preserve">). The operational statistics which was provided to the SAHRC by the National Commissioner and the statistics published in the annual reports until 2006/2007 are gathered strictly in terms of the </w:t>
      </w:r>
      <w:r w:rsidR="007148DE">
        <w:rPr>
          <w:rFonts w:ascii="Arial" w:hAnsi="Arial" w:cs="Arial"/>
        </w:rPr>
        <w:t xml:space="preserve">National Priority Committee on Rural Safety’s definition and the agricultural unions (including TAU SA) are part of this. So any calculation of a farm murder and so-called farm attack ratio/rate should include the total population </w:t>
      </w:r>
      <w:r w:rsidR="002E158D">
        <w:rPr>
          <w:rFonts w:ascii="Arial" w:hAnsi="Arial" w:cs="Arial"/>
        </w:rPr>
        <w:t xml:space="preserve">of all commercial farms and small holdings in SA or the provinces. If not it should be clearly stipulated that this ratio does refer to the murder of commercial farmers etc. The </w:t>
      </w:r>
      <w:r w:rsidR="001B0CAD">
        <w:rPr>
          <w:rFonts w:ascii="Arial" w:hAnsi="Arial" w:cs="Arial"/>
        </w:rPr>
        <w:t xml:space="preserve">denominator in the calculation should include either exact or scientifically estimated </w:t>
      </w:r>
      <w:r w:rsidR="007417FB">
        <w:rPr>
          <w:rFonts w:ascii="Arial" w:hAnsi="Arial" w:cs="Arial"/>
        </w:rPr>
        <w:t xml:space="preserve">population figures for the farming community which in the case of the existing murder and attack figures are commercial farmers and their family members which reside on the farm and/or those who visited the farm during the crime incident and </w:t>
      </w:r>
      <w:r w:rsidR="00A978BA">
        <w:rPr>
          <w:rFonts w:ascii="Arial" w:hAnsi="Arial" w:cs="Arial"/>
        </w:rPr>
        <w:t xml:space="preserve">the workers and their families who reside on the farm and their visitors during the crime incident. Just looking at this raised more questions than answers which can virtually not be </w:t>
      </w:r>
      <w:r w:rsidR="00454B9B">
        <w:rPr>
          <w:rFonts w:ascii="Arial" w:hAnsi="Arial" w:cs="Arial"/>
        </w:rPr>
        <w:t>answered. For example how are we going to determine how many visitors visited farms</w:t>
      </w:r>
      <w:r w:rsidR="00E1568B">
        <w:rPr>
          <w:rFonts w:ascii="Arial" w:hAnsi="Arial" w:cs="Arial"/>
        </w:rPr>
        <w:t xml:space="preserve"> and smallholdings </w:t>
      </w:r>
      <w:r w:rsidR="00454B9B">
        <w:rPr>
          <w:rFonts w:ascii="Arial" w:hAnsi="Arial" w:cs="Arial"/>
        </w:rPr>
        <w:t>during</w:t>
      </w:r>
      <w:r w:rsidR="00E1568B">
        <w:rPr>
          <w:rFonts w:ascii="Arial" w:hAnsi="Arial" w:cs="Arial"/>
        </w:rPr>
        <w:t xml:space="preserve"> the calculation period.</w:t>
      </w:r>
      <w:r w:rsidR="00454B9B">
        <w:rPr>
          <w:rFonts w:ascii="Arial" w:hAnsi="Arial" w:cs="Arial"/>
        </w:rPr>
        <w:t xml:space="preserve"> It should be remembered that the farm stay, </w:t>
      </w:r>
      <w:r w:rsidR="002403DA">
        <w:rPr>
          <w:rFonts w:ascii="Arial" w:hAnsi="Arial" w:cs="Arial"/>
        </w:rPr>
        <w:t>lodges (especially</w:t>
      </w:r>
      <w:r w:rsidR="00E1568B">
        <w:rPr>
          <w:rFonts w:ascii="Arial" w:hAnsi="Arial" w:cs="Arial"/>
        </w:rPr>
        <w:t xml:space="preserve"> on smallholdings</w:t>
      </w:r>
      <w:r w:rsidR="008A45A8">
        <w:rPr>
          <w:rFonts w:ascii="Arial" w:hAnsi="Arial" w:cs="Arial"/>
        </w:rPr>
        <w:t>)</w:t>
      </w:r>
      <w:r w:rsidR="00454B9B">
        <w:rPr>
          <w:rFonts w:ascii="Arial" w:hAnsi="Arial" w:cs="Arial"/>
        </w:rPr>
        <w:t xml:space="preserve"> and </w:t>
      </w:r>
      <w:proofErr w:type="spellStart"/>
      <w:proofErr w:type="gramStart"/>
      <w:r w:rsidR="00454B9B">
        <w:rPr>
          <w:rFonts w:ascii="Arial" w:hAnsi="Arial" w:cs="Arial"/>
        </w:rPr>
        <w:t>b&amp;b</w:t>
      </w:r>
      <w:proofErr w:type="spellEnd"/>
      <w:proofErr w:type="gramEnd"/>
      <w:r w:rsidR="00454B9B">
        <w:rPr>
          <w:rFonts w:ascii="Arial" w:hAnsi="Arial" w:cs="Arial"/>
        </w:rPr>
        <w:t xml:space="preserve"> business is also growing in South Africa</w:t>
      </w:r>
      <w:r w:rsidR="00E1568B">
        <w:rPr>
          <w:rFonts w:ascii="Arial" w:hAnsi="Arial" w:cs="Arial"/>
        </w:rPr>
        <w:t xml:space="preserve"> and to determine the farming visitor figures will need an annual survey. Then there is the farmworker figures. Here there are issues around seasonal workers, workers which are </w:t>
      </w:r>
      <w:r w:rsidR="006D5718">
        <w:rPr>
          <w:rFonts w:ascii="Arial" w:hAnsi="Arial" w:cs="Arial"/>
        </w:rPr>
        <w:t xml:space="preserve">on farms and small holdings </w:t>
      </w:r>
      <w:r w:rsidR="00C7556A">
        <w:rPr>
          <w:rFonts w:ascii="Arial" w:hAnsi="Arial" w:cs="Arial"/>
        </w:rPr>
        <w:t>during working hours</w:t>
      </w:r>
      <w:r w:rsidR="006D5718">
        <w:rPr>
          <w:rFonts w:ascii="Arial" w:hAnsi="Arial" w:cs="Arial"/>
        </w:rPr>
        <w:t>,</w:t>
      </w:r>
      <w:r w:rsidR="00C7556A">
        <w:rPr>
          <w:rFonts w:ascii="Arial" w:hAnsi="Arial" w:cs="Arial"/>
        </w:rPr>
        <w:t xml:space="preserve"> but live in the towns and cities at nights and weekends</w:t>
      </w:r>
      <w:r w:rsidR="006D5718">
        <w:rPr>
          <w:rFonts w:ascii="Arial" w:hAnsi="Arial" w:cs="Arial"/>
        </w:rPr>
        <w:t xml:space="preserve"> as well as people living on farms and especially small holdings, but work in towns and cities during the day or who are unemployed. Even when it comes to how many commercial </w:t>
      </w:r>
      <w:r w:rsidR="00D22EBB">
        <w:rPr>
          <w:rFonts w:ascii="Arial" w:hAnsi="Arial" w:cs="Arial"/>
        </w:rPr>
        <w:t xml:space="preserve">farmers and their family members reside on farms and small holdings it seems to be a near impossible task to determine. The whole debate around ratios as an indicator of the degree of seriousness </w:t>
      </w:r>
      <w:r w:rsidR="005E2727">
        <w:rPr>
          <w:rFonts w:ascii="Arial" w:hAnsi="Arial" w:cs="Arial"/>
        </w:rPr>
        <w:t xml:space="preserve">of farm murders and so-called attacks gathered momentum, in October 2012 when the South African Institute for Race </w:t>
      </w:r>
      <w:r w:rsidR="008A45A8">
        <w:rPr>
          <w:rFonts w:ascii="Arial" w:hAnsi="Arial" w:cs="Arial"/>
        </w:rPr>
        <w:t>Relations (</w:t>
      </w:r>
      <w:r w:rsidR="002A0B8C">
        <w:rPr>
          <w:rFonts w:ascii="Arial" w:hAnsi="Arial" w:cs="Arial"/>
        </w:rPr>
        <w:t xml:space="preserve">SAIRR) </w:t>
      </w:r>
      <w:r w:rsidR="005E2727">
        <w:rPr>
          <w:rFonts w:ascii="Arial" w:hAnsi="Arial" w:cs="Arial"/>
        </w:rPr>
        <w:t>issued a statement</w:t>
      </w:r>
      <w:r w:rsidR="008A45A8">
        <w:rPr>
          <w:rFonts w:ascii="Arial" w:hAnsi="Arial" w:cs="Arial"/>
        </w:rPr>
        <w:t xml:space="preserve"> titled: </w:t>
      </w:r>
      <w:r w:rsidR="008A45A8" w:rsidRPr="008A45A8">
        <w:rPr>
          <w:rFonts w:ascii="Arial" w:hAnsi="Arial" w:cs="Arial"/>
          <w:u w:val="single"/>
        </w:rPr>
        <w:t>“Farmers</w:t>
      </w:r>
      <w:r w:rsidR="005E2727" w:rsidRPr="008A45A8">
        <w:rPr>
          <w:rFonts w:ascii="Arial" w:hAnsi="Arial" w:cs="Arial"/>
          <w:u w:val="single"/>
        </w:rPr>
        <w:t xml:space="preserve"> not </w:t>
      </w:r>
      <w:r w:rsidR="008A45A8" w:rsidRPr="008A45A8">
        <w:rPr>
          <w:rFonts w:ascii="Arial" w:hAnsi="Arial" w:cs="Arial"/>
          <w:u w:val="single"/>
        </w:rPr>
        <w:t>u</w:t>
      </w:r>
      <w:r w:rsidR="005E2727" w:rsidRPr="008A45A8">
        <w:rPr>
          <w:rFonts w:ascii="Arial" w:hAnsi="Arial" w:cs="Arial"/>
          <w:u w:val="single"/>
        </w:rPr>
        <w:t>niquely</w:t>
      </w:r>
      <w:r w:rsidR="005E2727">
        <w:rPr>
          <w:rFonts w:ascii="Arial" w:hAnsi="Arial" w:cs="Arial"/>
        </w:rPr>
        <w:t xml:space="preserve"> </w:t>
      </w:r>
      <w:r w:rsidR="005E2727" w:rsidRPr="008A45A8">
        <w:rPr>
          <w:rFonts w:ascii="Arial" w:hAnsi="Arial" w:cs="Arial"/>
          <w:u w:val="single"/>
        </w:rPr>
        <w:t>vulnerable to armed attack.</w:t>
      </w:r>
      <w:r w:rsidR="005E2727">
        <w:rPr>
          <w:rFonts w:ascii="Arial" w:hAnsi="Arial" w:cs="Arial"/>
        </w:rPr>
        <w:t>”</w:t>
      </w:r>
      <w:r w:rsidR="002A0B8C">
        <w:rPr>
          <w:rFonts w:ascii="Arial" w:hAnsi="Arial" w:cs="Arial"/>
        </w:rPr>
        <w:t xml:space="preserve">( see Myburgh 2012 </w:t>
      </w:r>
      <w:r w:rsidR="008A45A8">
        <w:rPr>
          <w:rFonts w:ascii="Arial" w:hAnsi="Arial" w:cs="Arial"/>
        </w:rPr>
        <w:t>)</w:t>
      </w:r>
      <w:r w:rsidR="002A0B8C">
        <w:rPr>
          <w:rFonts w:ascii="Arial" w:hAnsi="Arial" w:cs="Arial"/>
        </w:rPr>
        <w:t xml:space="preserve"> and that according to the SAIRR the ratio for attacks aimed at commercial farmers and farmworkers in 2011 were 16.8 and if only the commercial farmers and their families are included the rate went up to 45.8 per 100 000. Myburgh 2012</w:t>
      </w:r>
      <w:r w:rsidR="007A31C5">
        <w:rPr>
          <w:rFonts w:ascii="Arial" w:hAnsi="Arial" w:cs="Arial"/>
        </w:rPr>
        <w:t>(with</w:t>
      </w:r>
      <w:r w:rsidR="002A0B8C">
        <w:rPr>
          <w:rFonts w:ascii="Arial" w:hAnsi="Arial" w:cs="Arial"/>
        </w:rPr>
        <w:t xml:space="preserve"> constant reference to </w:t>
      </w:r>
      <w:r w:rsidR="004C0480">
        <w:rPr>
          <w:rFonts w:ascii="Arial" w:hAnsi="Arial" w:cs="Arial"/>
        </w:rPr>
        <w:t>Burger)</w:t>
      </w:r>
      <w:r w:rsidR="00A03D1E">
        <w:rPr>
          <w:rFonts w:ascii="Arial" w:hAnsi="Arial" w:cs="Arial"/>
        </w:rPr>
        <w:t xml:space="preserve"> immediately criticised the statement and argued that the SAIRR’s </w:t>
      </w:r>
      <w:r w:rsidR="008C7C69">
        <w:rPr>
          <w:rFonts w:ascii="Arial" w:hAnsi="Arial" w:cs="Arial"/>
        </w:rPr>
        <w:t>denominator (farming</w:t>
      </w:r>
      <w:r w:rsidR="00A03D1E">
        <w:rPr>
          <w:rFonts w:ascii="Arial" w:hAnsi="Arial" w:cs="Arial"/>
        </w:rPr>
        <w:t xml:space="preserve"> population) should be </w:t>
      </w:r>
      <w:r w:rsidR="008C7C69">
        <w:rPr>
          <w:rFonts w:ascii="Arial" w:hAnsi="Arial" w:cs="Arial"/>
        </w:rPr>
        <w:t>smaller (excluding</w:t>
      </w:r>
      <w:r w:rsidR="00A03D1E">
        <w:rPr>
          <w:rFonts w:ascii="Arial" w:hAnsi="Arial" w:cs="Arial"/>
        </w:rPr>
        <w:t xml:space="preserve"> </w:t>
      </w:r>
      <w:r w:rsidR="00A03D1E">
        <w:rPr>
          <w:rFonts w:ascii="Arial" w:hAnsi="Arial" w:cs="Arial"/>
        </w:rPr>
        <w:lastRenderedPageBreak/>
        <w:t>workers and only 32 375- although there is reference to a</w:t>
      </w:r>
      <w:r w:rsidR="008C7C69">
        <w:rPr>
          <w:rFonts w:ascii="Arial" w:hAnsi="Arial" w:cs="Arial"/>
        </w:rPr>
        <w:t>n</w:t>
      </w:r>
      <w:r w:rsidR="00A03D1E">
        <w:rPr>
          <w:rFonts w:ascii="Arial" w:hAnsi="Arial" w:cs="Arial"/>
        </w:rPr>
        <w:t xml:space="preserve"> </w:t>
      </w:r>
      <w:proofErr w:type="spellStart"/>
      <w:r w:rsidR="00A03D1E">
        <w:rPr>
          <w:rFonts w:ascii="Arial" w:hAnsi="Arial" w:cs="Arial"/>
        </w:rPr>
        <w:t>Agri</w:t>
      </w:r>
      <w:proofErr w:type="spellEnd"/>
      <w:r w:rsidR="00A03D1E">
        <w:rPr>
          <w:rFonts w:ascii="Arial" w:hAnsi="Arial" w:cs="Arial"/>
        </w:rPr>
        <w:t xml:space="preserve"> </w:t>
      </w:r>
      <w:r w:rsidR="008C7C69">
        <w:rPr>
          <w:rFonts w:ascii="Arial" w:hAnsi="Arial" w:cs="Arial"/>
        </w:rPr>
        <w:t>SA estimate</w:t>
      </w:r>
      <w:r w:rsidR="007A31C5">
        <w:rPr>
          <w:rFonts w:ascii="Arial" w:hAnsi="Arial" w:cs="Arial"/>
        </w:rPr>
        <w:t xml:space="preserve"> of </w:t>
      </w:r>
      <w:r w:rsidR="00A03D1E">
        <w:rPr>
          <w:rFonts w:ascii="Arial" w:hAnsi="Arial" w:cs="Arial"/>
        </w:rPr>
        <w:t>37</w:t>
      </w:r>
      <w:r w:rsidR="007A31C5">
        <w:rPr>
          <w:rFonts w:ascii="Arial" w:hAnsi="Arial" w:cs="Arial"/>
        </w:rPr>
        <w:t> </w:t>
      </w:r>
      <w:r w:rsidR="00A03D1E">
        <w:rPr>
          <w:rFonts w:ascii="Arial" w:hAnsi="Arial" w:cs="Arial"/>
        </w:rPr>
        <w:t>000</w:t>
      </w:r>
      <w:r w:rsidR="008C7C69">
        <w:rPr>
          <w:rFonts w:ascii="Arial" w:hAnsi="Arial" w:cs="Arial"/>
        </w:rPr>
        <w:t>- farmers</w:t>
      </w:r>
      <w:r w:rsidR="00A03D1E">
        <w:rPr>
          <w:rFonts w:ascii="Arial" w:hAnsi="Arial" w:cs="Arial"/>
        </w:rPr>
        <w:t xml:space="preserve"> compared to the</w:t>
      </w:r>
      <w:r w:rsidR="007A31C5">
        <w:rPr>
          <w:rFonts w:ascii="Arial" w:hAnsi="Arial" w:cs="Arial"/>
        </w:rPr>
        <w:t xml:space="preserve"> 46 400 of SAIRR. Furthermore </w:t>
      </w:r>
      <w:r w:rsidR="004C0480">
        <w:rPr>
          <w:rFonts w:ascii="Arial" w:hAnsi="Arial" w:cs="Arial"/>
        </w:rPr>
        <w:t>that the average household size of commercial farmers is not the four that the SAIRR</w:t>
      </w:r>
      <w:r w:rsidR="008C7C69">
        <w:rPr>
          <w:rFonts w:ascii="Arial" w:hAnsi="Arial" w:cs="Arial"/>
        </w:rPr>
        <w:t xml:space="preserve"> used in their calculation but should be 2.6. In the end </w:t>
      </w:r>
      <w:r w:rsidR="006A75DD">
        <w:rPr>
          <w:rFonts w:ascii="Arial" w:hAnsi="Arial" w:cs="Arial"/>
        </w:rPr>
        <w:t>in the calculation of the 98.9 Burger ratio only the commercial farmers themselves were include</w:t>
      </w:r>
      <w:r w:rsidR="00160C19">
        <w:rPr>
          <w:rFonts w:ascii="Arial" w:hAnsi="Arial" w:cs="Arial"/>
        </w:rPr>
        <w:t>.</w:t>
      </w:r>
    </w:p>
    <w:p w:rsidR="00F93882" w:rsidRDefault="00DF0154" w:rsidP="00F606BA">
      <w:pPr>
        <w:spacing w:line="360" w:lineRule="auto"/>
        <w:rPr>
          <w:rFonts w:ascii="Arial" w:hAnsi="Arial" w:cs="Arial"/>
        </w:rPr>
      </w:pPr>
      <w:r>
        <w:rPr>
          <w:rFonts w:ascii="Arial" w:hAnsi="Arial" w:cs="Arial"/>
        </w:rPr>
        <w:t>To conclude the argument about the use of ratios to prove that farm murders are more prevalent then murders amongst the general population it should be stated that this can only be of value if all those participating in the debate use the same numerator</w:t>
      </w:r>
      <w:r w:rsidR="00BC2E70">
        <w:rPr>
          <w:rFonts w:ascii="Arial" w:hAnsi="Arial" w:cs="Arial"/>
        </w:rPr>
        <w:t xml:space="preserve"> (murders in this case)</w:t>
      </w:r>
      <w:r>
        <w:rPr>
          <w:rFonts w:ascii="Arial" w:hAnsi="Arial" w:cs="Arial"/>
        </w:rPr>
        <w:t xml:space="preserve"> </w:t>
      </w:r>
      <w:r w:rsidR="00BC2E70">
        <w:rPr>
          <w:rFonts w:ascii="Arial" w:hAnsi="Arial" w:cs="Arial"/>
        </w:rPr>
        <w:t xml:space="preserve">and the same denominator( farming population). </w:t>
      </w:r>
      <w:r w:rsidR="0086328C">
        <w:rPr>
          <w:rFonts w:ascii="Arial" w:hAnsi="Arial" w:cs="Arial"/>
        </w:rPr>
        <w:t>Now everybody</w:t>
      </w:r>
      <w:r w:rsidR="001B2527">
        <w:rPr>
          <w:rFonts w:ascii="Arial" w:hAnsi="Arial" w:cs="Arial"/>
        </w:rPr>
        <w:t xml:space="preserve"> should </w:t>
      </w:r>
      <w:r w:rsidR="0086328C">
        <w:rPr>
          <w:rFonts w:ascii="Arial" w:hAnsi="Arial" w:cs="Arial"/>
        </w:rPr>
        <w:t>agree that the farm murder</w:t>
      </w:r>
      <w:r w:rsidR="001B2527">
        <w:rPr>
          <w:rFonts w:ascii="Arial" w:hAnsi="Arial" w:cs="Arial"/>
        </w:rPr>
        <w:t xml:space="preserve">s should be the figures which appear in table 2 because these murders comply </w:t>
      </w:r>
      <w:r w:rsidR="006313A1">
        <w:rPr>
          <w:rFonts w:ascii="Arial" w:hAnsi="Arial" w:cs="Arial"/>
        </w:rPr>
        <w:t>with</w:t>
      </w:r>
      <w:r w:rsidR="001B2527">
        <w:rPr>
          <w:rFonts w:ascii="Arial" w:hAnsi="Arial" w:cs="Arial"/>
        </w:rPr>
        <w:t xml:space="preserve"> the definition of the National Priority Committee </w:t>
      </w:r>
      <w:r w:rsidR="006313A1">
        <w:rPr>
          <w:rFonts w:ascii="Arial" w:hAnsi="Arial" w:cs="Arial"/>
        </w:rPr>
        <w:t xml:space="preserve">and are scrutinized on a weekly basis and are </w:t>
      </w:r>
      <w:proofErr w:type="spellStart"/>
      <w:r w:rsidR="006313A1">
        <w:rPr>
          <w:rFonts w:ascii="Arial" w:hAnsi="Arial" w:cs="Arial"/>
        </w:rPr>
        <w:t>revued</w:t>
      </w:r>
      <w:proofErr w:type="spellEnd"/>
      <w:r w:rsidR="006313A1">
        <w:rPr>
          <w:rFonts w:ascii="Arial" w:hAnsi="Arial" w:cs="Arial"/>
        </w:rPr>
        <w:t xml:space="preserve"> by all the relevant role-players</w:t>
      </w:r>
      <w:r w:rsidR="00456013">
        <w:rPr>
          <w:rFonts w:ascii="Arial" w:hAnsi="Arial" w:cs="Arial"/>
        </w:rPr>
        <w:t>,</w:t>
      </w:r>
      <w:r w:rsidR="006313A1">
        <w:rPr>
          <w:rFonts w:ascii="Arial" w:hAnsi="Arial" w:cs="Arial"/>
        </w:rPr>
        <w:t xml:space="preserve"> including the agricultural union</w:t>
      </w:r>
      <w:r w:rsidR="00930141">
        <w:rPr>
          <w:rFonts w:ascii="Arial" w:hAnsi="Arial" w:cs="Arial"/>
        </w:rPr>
        <w:t>s. The 2013/2014</w:t>
      </w:r>
      <w:r w:rsidR="005A2D1A">
        <w:rPr>
          <w:rFonts w:ascii="Arial" w:hAnsi="Arial" w:cs="Arial"/>
        </w:rPr>
        <w:t xml:space="preserve"> farm murders</w:t>
      </w:r>
      <w:r w:rsidR="00941411">
        <w:rPr>
          <w:rFonts w:ascii="Arial" w:hAnsi="Arial" w:cs="Arial"/>
        </w:rPr>
        <w:t xml:space="preserve"> according to the National Priority C</w:t>
      </w:r>
      <w:r w:rsidR="00456013">
        <w:rPr>
          <w:rFonts w:ascii="Arial" w:hAnsi="Arial" w:cs="Arial"/>
        </w:rPr>
        <w:t>ommittee</w:t>
      </w:r>
      <w:r w:rsidR="005A2D1A">
        <w:rPr>
          <w:rFonts w:ascii="Arial" w:hAnsi="Arial" w:cs="Arial"/>
        </w:rPr>
        <w:t xml:space="preserve"> is then 58. When it comes to a realistic </w:t>
      </w:r>
      <w:r w:rsidR="00ED0A8A">
        <w:rPr>
          <w:rFonts w:ascii="Arial" w:hAnsi="Arial" w:cs="Arial"/>
        </w:rPr>
        <w:t>denominator (population) it</w:t>
      </w:r>
      <w:r w:rsidR="005A2D1A">
        <w:rPr>
          <w:rFonts w:ascii="Arial" w:hAnsi="Arial" w:cs="Arial"/>
        </w:rPr>
        <w:t xml:space="preserve"> should according to the definition be the </w:t>
      </w:r>
      <w:r w:rsidR="00ED0A8A">
        <w:rPr>
          <w:rFonts w:ascii="Arial" w:hAnsi="Arial" w:cs="Arial"/>
        </w:rPr>
        <w:t>farmers (which should be for this calculation the commercial farmers, but also all smallholding owners, even if they don’t farm at all)</w:t>
      </w:r>
      <w:r w:rsidR="005A2D1A">
        <w:rPr>
          <w:rFonts w:ascii="Arial" w:hAnsi="Arial" w:cs="Arial"/>
        </w:rPr>
        <w:t>, their families</w:t>
      </w:r>
      <w:r w:rsidR="00ED0A8A">
        <w:rPr>
          <w:rFonts w:ascii="Arial" w:hAnsi="Arial" w:cs="Arial"/>
        </w:rPr>
        <w:t xml:space="preserve">, workers </w:t>
      </w:r>
      <w:r w:rsidR="005A2D1A">
        <w:rPr>
          <w:rFonts w:ascii="Arial" w:hAnsi="Arial" w:cs="Arial"/>
        </w:rPr>
        <w:t xml:space="preserve">and </w:t>
      </w:r>
      <w:r w:rsidR="00ED0A8A">
        <w:rPr>
          <w:rFonts w:ascii="Arial" w:hAnsi="Arial" w:cs="Arial"/>
        </w:rPr>
        <w:t>visitors. Actually those people who are not</w:t>
      </w:r>
      <w:r w:rsidR="00C701BF">
        <w:rPr>
          <w:rFonts w:ascii="Arial" w:hAnsi="Arial" w:cs="Arial"/>
        </w:rPr>
        <w:t xml:space="preserve"> farmers,</w:t>
      </w:r>
      <w:r w:rsidR="00ED0A8A">
        <w:rPr>
          <w:rFonts w:ascii="Arial" w:hAnsi="Arial" w:cs="Arial"/>
        </w:rPr>
        <w:t xml:space="preserve"> family</w:t>
      </w:r>
      <w:r w:rsidR="00C701BF">
        <w:rPr>
          <w:rFonts w:ascii="Arial" w:hAnsi="Arial" w:cs="Arial"/>
        </w:rPr>
        <w:t>,</w:t>
      </w:r>
      <w:r w:rsidR="00ED0A8A">
        <w:rPr>
          <w:rFonts w:ascii="Arial" w:hAnsi="Arial" w:cs="Arial"/>
        </w:rPr>
        <w:t xml:space="preserve"> workers</w:t>
      </w:r>
      <w:r w:rsidR="00C701BF">
        <w:rPr>
          <w:rFonts w:ascii="Arial" w:hAnsi="Arial" w:cs="Arial"/>
        </w:rPr>
        <w:t>, or visitors to farms and smallholdings but who rent a building or part of a building on farms or small-holdings</w:t>
      </w:r>
      <w:r w:rsidR="00F26A62">
        <w:rPr>
          <w:rFonts w:ascii="Arial" w:hAnsi="Arial" w:cs="Arial"/>
        </w:rPr>
        <w:t xml:space="preserve"> as accommodation </w:t>
      </w:r>
      <w:r w:rsidR="00C701BF">
        <w:rPr>
          <w:rFonts w:ascii="Arial" w:hAnsi="Arial" w:cs="Arial"/>
        </w:rPr>
        <w:t>should also be included. This author will not try to come to a population figure within this document</w:t>
      </w:r>
      <w:r w:rsidR="00F26A62">
        <w:rPr>
          <w:rFonts w:ascii="Arial" w:hAnsi="Arial" w:cs="Arial"/>
        </w:rPr>
        <w:t>,</w:t>
      </w:r>
      <w:r w:rsidR="00C701BF">
        <w:rPr>
          <w:rFonts w:ascii="Arial" w:hAnsi="Arial" w:cs="Arial"/>
        </w:rPr>
        <w:t xml:space="preserve"> but in table 4 provide the effect of different population </w:t>
      </w:r>
      <w:r w:rsidR="002403DA">
        <w:rPr>
          <w:rFonts w:ascii="Arial" w:hAnsi="Arial" w:cs="Arial"/>
        </w:rPr>
        <w:t>scenarios</w:t>
      </w:r>
      <w:r w:rsidR="00C701BF">
        <w:rPr>
          <w:rFonts w:ascii="Arial" w:hAnsi="Arial" w:cs="Arial"/>
        </w:rPr>
        <w:t xml:space="preserve"> on the ratio outcome</w:t>
      </w:r>
      <w:r w:rsidR="00F727D8">
        <w:rPr>
          <w:rFonts w:ascii="Arial" w:hAnsi="Arial" w:cs="Arial"/>
        </w:rPr>
        <w:t>s</w:t>
      </w:r>
      <w:r w:rsidR="00C701BF">
        <w:rPr>
          <w:rFonts w:ascii="Arial" w:hAnsi="Arial" w:cs="Arial"/>
        </w:rPr>
        <w:t>.</w:t>
      </w:r>
      <w:r w:rsidR="00F727D8">
        <w:rPr>
          <w:rFonts w:ascii="Arial" w:hAnsi="Arial" w:cs="Arial"/>
        </w:rPr>
        <w:t xml:space="preserve"> From the table it is very clear that as the population</w:t>
      </w:r>
      <w:r w:rsidR="00B414B2">
        <w:rPr>
          <w:rFonts w:ascii="Arial" w:hAnsi="Arial" w:cs="Arial"/>
        </w:rPr>
        <w:t xml:space="preserve"> </w:t>
      </w:r>
      <w:r w:rsidR="005834D6">
        <w:rPr>
          <w:rFonts w:ascii="Arial" w:hAnsi="Arial" w:cs="Arial"/>
        </w:rPr>
        <w:t>(denominator</w:t>
      </w:r>
      <w:r w:rsidR="00B414B2">
        <w:rPr>
          <w:rFonts w:ascii="Arial" w:hAnsi="Arial" w:cs="Arial"/>
        </w:rPr>
        <w:t>) become</w:t>
      </w:r>
      <w:r w:rsidR="00F727D8">
        <w:rPr>
          <w:rFonts w:ascii="Arial" w:hAnsi="Arial" w:cs="Arial"/>
        </w:rPr>
        <w:t xml:space="preserve"> larger</w:t>
      </w:r>
      <w:r w:rsidR="005834D6">
        <w:rPr>
          <w:rFonts w:ascii="Arial" w:hAnsi="Arial" w:cs="Arial"/>
        </w:rPr>
        <w:t xml:space="preserve"> and the murder figure</w:t>
      </w:r>
      <w:r w:rsidR="00B414B2">
        <w:rPr>
          <w:rFonts w:ascii="Arial" w:hAnsi="Arial" w:cs="Arial"/>
        </w:rPr>
        <w:t xml:space="preserve"> (numerator)</w:t>
      </w:r>
      <w:r w:rsidR="005834D6">
        <w:rPr>
          <w:rFonts w:ascii="Arial" w:hAnsi="Arial" w:cs="Arial"/>
        </w:rPr>
        <w:t xml:space="preserve"> </w:t>
      </w:r>
      <w:r w:rsidR="00B414B2">
        <w:rPr>
          <w:rFonts w:ascii="Arial" w:hAnsi="Arial" w:cs="Arial"/>
        </w:rPr>
        <w:t>stay 58 the ratio become smaller. Somewhere between a population of 120 000 (30 000 farmers and 3 dependants each) and 240 000</w:t>
      </w:r>
      <w:r w:rsidR="00CB71DC">
        <w:rPr>
          <w:rFonts w:ascii="Arial" w:hAnsi="Arial" w:cs="Arial"/>
        </w:rPr>
        <w:t>(30</w:t>
      </w:r>
      <w:r w:rsidR="00B414B2">
        <w:rPr>
          <w:rFonts w:ascii="Arial" w:hAnsi="Arial" w:cs="Arial"/>
        </w:rPr>
        <w:t xml:space="preserve"> 000 farmers, 3 dependants each and 4 workers </w:t>
      </w:r>
      <w:r w:rsidR="00CB71DC">
        <w:rPr>
          <w:rFonts w:ascii="Arial" w:hAnsi="Arial" w:cs="Arial"/>
        </w:rPr>
        <w:t>each)</w:t>
      </w:r>
      <w:r w:rsidR="00B414B2">
        <w:rPr>
          <w:rFonts w:ascii="Arial" w:hAnsi="Arial" w:cs="Arial"/>
        </w:rPr>
        <w:t xml:space="preserve"> the ratio starts to fall below the national ratio for 2013/2014 of</w:t>
      </w:r>
      <w:r w:rsidR="00CB71DC">
        <w:rPr>
          <w:rFonts w:ascii="Arial" w:hAnsi="Arial" w:cs="Arial"/>
        </w:rPr>
        <w:t xml:space="preserve"> 32.2</w:t>
      </w:r>
      <w:r w:rsidR="00B414B2">
        <w:rPr>
          <w:rFonts w:ascii="Arial" w:hAnsi="Arial" w:cs="Arial"/>
        </w:rPr>
        <w:t xml:space="preserve"> </w:t>
      </w:r>
      <w:r w:rsidR="00CB71DC">
        <w:rPr>
          <w:rFonts w:ascii="Arial" w:hAnsi="Arial" w:cs="Arial"/>
        </w:rPr>
        <w:t xml:space="preserve">according to the SAPS. </w:t>
      </w:r>
      <w:r w:rsidR="00B414B2">
        <w:rPr>
          <w:rFonts w:ascii="Arial" w:hAnsi="Arial" w:cs="Arial"/>
        </w:rPr>
        <w:t xml:space="preserve">   </w:t>
      </w:r>
      <w:r w:rsidR="005834D6">
        <w:rPr>
          <w:rFonts w:ascii="Arial" w:hAnsi="Arial" w:cs="Arial"/>
        </w:rPr>
        <w:t xml:space="preserve"> </w:t>
      </w:r>
      <w:r w:rsidR="00F727D8">
        <w:rPr>
          <w:rFonts w:ascii="Arial" w:hAnsi="Arial" w:cs="Arial"/>
        </w:rPr>
        <w:t xml:space="preserve"> </w:t>
      </w:r>
    </w:p>
    <w:p w:rsidR="00F93882" w:rsidRDefault="00F93882" w:rsidP="00F606BA">
      <w:pPr>
        <w:spacing w:line="360" w:lineRule="auto"/>
        <w:rPr>
          <w:rFonts w:ascii="Arial" w:hAnsi="Arial" w:cs="Arial"/>
        </w:rPr>
      </w:pPr>
    </w:p>
    <w:p w:rsidR="00F93882" w:rsidRDefault="00F93882" w:rsidP="00F606BA">
      <w:pPr>
        <w:spacing w:line="360" w:lineRule="auto"/>
        <w:rPr>
          <w:rFonts w:ascii="Arial" w:hAnsi="Arial" w:cs="Arial"/>
          <w:b/>
        </w:rPr>
      </w:pPr>
      <w:r w:rsidRPr="00F93882">
        <w:rPr>
          <w:rFonts w:ascii="Arial" w:hAnsi="Arial" w:cs="Arial"/>
          <w:b/>
        </w:rPr>
        <w:t>c)</w:t>
      </w:r>
      <w:r>
        <w:rPr>
          <w:rFonts w:ascii="Arial" w:hAnsi="Arial" w:cs="Arial"/>
          <w:b/>
        </w:rPr>
        <w:t xml:space="preserve"> </w:t>
      </w:r>
      <w:r w:rsidRPr="00F93882">
        <w:rPr>
          <w:rFonts w:ascii="Arial" w:hAnsi="Arial" w:cs="Arial"/>
          <w:b/>
        </w:rPr>
        <w:t>The vulnerability of the farming community.</w:t>
      </w:r>
    </w:p>
    <w:p w:rsidR="00EE1EAA" w:rsidRDefault="00F93882" w:rsidP="00F606BA">
      <w:pPr>
        <w:spacing w:line="360" w:lineRule="auto"/>
        <w:rPr>
          <w:rFonts w:ascii="Arial" w:hAnsi="Arial" w:cs="Arial"/>
        </w:rPr>
      </w:pPr>
      <w:r>
        <w:rPr>
          <w:rFonts w:ascii="Arial" w:hAnsi="Arial" w:cs="Arial"/>
        </w:rPr>
        <w:t>On pure logic grounds</w:t>
      </w:r>
      <w:r w:rsidR="00523474">
        <w:rPr>
          <w:rFonts w:ascii="Arial" w:hAnsi="Arial" w:cs="Arial"/>
        </w:rPr>
        <w:t>,</w:t>
      </w:r>
      <w:r>
        <w:rPr>
          <w:rFonts w:ascii="Arial" w:hAnsi="Arial" w:cs="Arial"/>
        </w:rPr>
        <w:t xml:space="preserve"> without using any ratios</w:t>
      </w:r>
      <w:r w:rsidR="00523474">
        <w:rPr>
          <w:rFonts w:ascii="Arial" w:hAnsi="Arial" w:cs="Arial"/>
        </w:rPr>
        <w:t>,</w:t>
      </w:r>
      <w:r>
        <w:rPr>
          <w:rFonts w:ascii="Arial" w:hAnsi="Arial" w:cs="Arial"/>
        </w:rPr>
        <w:t xml:space="preserve"> a case can be made out that farming communities</w:t>
      </w:r>
      <w:r w:rsidR="00EE1EAA">
        <w:rPr>
          <w:rFonts w:ascii="Arial" w:hAnsi="Arial" w:cs="Arial"/>
        </w:rPr>
        <w:t xml:space="preserve"> on farms and small-</w:t>
      </w:r>
      <w:r w:rsidR="00797613">
        <w:rPr>
          <w:rFonts w:ascii="Arial" w:hAnsi="Arial" w:cs="Arial"/>
        </w:rPr>
        <w:t>holdings are</w:t>
      </w:r>
      <w:r w:rsidR="00EE1EAA">
        <w:rPr>
          <w:rFonts w:ascii="Arial" w:hAnsi="Arial" w:cs="Arial"/>
        </w:rPr>
        <w:t xml:space="preserve"> probably </w:t>
      </w:r>
      <w:r>
        <w:rPr>
          <w:rFonts w:ascii="Arial" w:hAnsi="Arial" w:cs="Arial"/>
        </w:rPr>
        <w:t>more unsafe than the residents of suburb</w:t>
      </w:r>
      <w:r w:rsidR="00EE1EAA">
        <w:rPr>
          <w:rFonts w:ascii="Arial" w:hAnsi="Arial" w:cs="Arial"/>
        </w:rPr>
        <w:t>s and townships. The reasons are:</w:t>
      </w:r>
    </w:p>
    <w:p w:rsidR="00F812DF" w:rsidRDefault="00EE1EAA" w:rsidP="00EE1EAA">
      <w:pPr>
        <w:pStyle w:val="ListParagraph"/>
        <w:numPr>
          <w:ilvl w:val="0"/>
          <w:numId w:val="8"/>
        </w:numPr>
        <w:spacing w:line="360" w:lineRule="auto"/>
        <w:rPr>
          <w:rFonts w:ascii="Arial" w:hAnsi="Arial" w:cs="Arial"/>
        </w:rPr>
      </w:pPr>
      <w:r>
        <w:rPr>
          <w:rFonts w:ascii="Arial" w:hAnsi="Arial" w:cs="Arial"/>
        </w:rPr>
        <w:t>Homesteads are far from each other</w:t>
      </w:r>
      <w:r w:rsidR="00523474">
        <w:rPr>
          <w:rFonts w:ascii="Arial" w:hAnsi="Arial" w:cs="Arial"/>
        </w:rPr>
        <w:t>,</w:t>
      </w:r>
      <w:r>
        <w:rPr>
          <w:rFonts w:ascii="Arial" w:hAnsi="Arial" w:cs="Arial"/>
        </w:rPr>
        <w:t xml:space="preserve"> which decrease the risk </w:t>
      </w:r>
      <w:r w:rsidR="00797613">
        <w:rPr>
          <w:rFonts w:ascii="Arial" w:hAnsi="Arial" w:cs="Arial"/>
        </w:rPr>
        <w:t>of the robbers</w:t>
      </w:r>
      <w:r w:rsidR="00523474">
        <w:rPr>
          <w:rFonts w:ascii="Arial" w:hAnsi="Arial" w:cs="Arial"/>
        </w:rPr>
        <w:t>,</w:t>
      </w:r>
      <w:r w:rsidR="00797613">
        <w:rPr>
          <w:rFonts w:ascii="Arial" w:hAnsi="Arial" w:cs="Arial"/>
        </w:rPr>
        <w:t xml:space="preserve"> that neighbours will become aware of the crime incident. It also decreases the risk that if one of the victims succeed in getting away the distance to the next homestead is so far that the robbers will be gone by the time the neighbours react. The fact that </w:t>
      </w:r>
      <w:r w:rsidR="00797613">
        <w:rPr>
          <w:rFonts w:ascii="Arial" w:hAnsi="Arial" w:cs="Arial"/>
        </w:rPr>
        <w:lastRenderedPageBreak/>
        <w:t xml:space="preserve">especially farms but also small-holdings are so isolated from each other provide more time </w:t>
      </w:r>
      <w:r w:rsidR="00F812DF">
        <w:rPr>
          <w:rFonts w:ascii="Arial" w:hAnsi="Arial" w:cs="Arial"/>
        </w:rPr>
        <w:t>to the robbers to execute their crime and to commit more crimes.</w:t>
      </w:r>
    </w:p>
    <w:p w:rsidR="00EA3ACF" w:rsidRDefault="00F812DF" w:rsidP="00EE1EAA">
      <w:pPr>
        <w:pStyle w:val="ListParagraph"/>
        <w:numPr>
          <w:ilvl w:val="0"/>
          <w:numId w:val="8"/>
        </w:numPr>
        <w:spacing w:line="360" w:lineRule="auto"/>
        <w:rPr>
          <w:rFonts w:ascii="Arial" w:hAnsi="Arial" w:cs="Arial"/>
        </w:rPr>
      </w:pPr>
      <w:r>
        <w:rPr>
          <w:rFonts w:ascii="Arial" w:hAnsi="Arial" w:cs="Arial"/>
        </w:rPr>
        <w:t>If it is so difficult to obtain population figures for farm</w:t>
      </w:r>
      <w:r w:rsidR="00666C67">
        <w:rPr>
          <w:rFonts w:ascii="Arial" w:hAnsi="Arial" w:cs="Arial"/>
        </w:rPr>
        <w:t>s</w:t>
      </w:r>
      <w:r>
        <w:rPr>
          <w:rFonts w:ascii="Arial" w:hAnsi="Arial" w:cs="Arial"/>
        </w:rPr>
        <w:t xml:space="preserve"> </w:t>
      </w:r>
      <w:r w:rsidR="00666C67">
        <w:rPr>
          <w:rFonts w:ascii="Arial" w:hAnsi="Arial" w:cs="Arial"/>
        </w:rPr>
        <w:t xml:space="preserve">and small-holdings, </w:t>
      </w:r>
      <w:r>
        <w:rPr>
          <w:rFonts w:ascii="Arial" w:hAnsi="Arial" w:cs="Arial"/>
        </w:rPr>
        <w:t>it will be even more difficult to obtain demographic information</w:t>
      </w:r>
      <w:r w:rsidR="00666C67">
        <w:rPr>
          <w:rFonts w:ascii="Arial" w:hAnsi="Arial" w:cs="Arial"/>
        </w:rPr>
        <w:t xml:space="preserve"> on </w:t>
      </w:r>
      <w:r>
        <w:rPr>
          <w:rFonts w:ascii="Arial" w:hAnsi="Arial" w:cs="Arial"/>
        </w:rPr>
        <w:t>the farming and especially small-holding community</w:t>
      </w:r>
      <w:r w:rsidR="00666C67">
        <w:rPr>
          <w:rFonts w:ascii="Arial" w:hAnsi="Arial" w:cs="Arial"/>
        </w:rPr>
        <w:t>.</w:t>
      </w:r>
      <w:r>
        <w:rPr>
          <w:rFonts w:ascii="Arial" w:hAnsi="Arial" w:cs="Arial"/>
        </w:rPr>
        <w:t xml:space="preserve"> </w:t>
      </w:r>
      <w:r w:rsidR="00666C67">
        <w:rPr>
          <w:rFonts w:ascii="Arial" w:hAnsi="Arial" w:cs="Arial"/>
        </w:rPr>
        <w:t>T</w:t>
      </w:r>
      <w:r>
        <w:rPr>
          <w:rFonts w:ascii="Arial" w:hAnsi="Arial" w:cs="Arial"/>
        </w:rPr>
        <w:t>here is a high probability that this community like in many other countries are very rapidly ageing</w:t>
      </w:r>
      <w:r w:rsidR="00666C67">
        <w:rPr>
          <w:rFonts w:ascii="Arial" w:hAnsi="Arial" w:cs="Arial"/>
        </w:rPr>
        <w:t>. It seems that when one reads about somebody who were</w:t>
      </w:r>
      <w:r w:rsidR="00814D07">
        <w:rPr>
          <w:rFonts w:ascii="Arial" w:hAnsi="Arial" w:cs="Arial"/>
        </w:rPr>
        <w:t xml:space="preserve"> robbed and/or </w:t>
      </w:r>
      <w:r w:rsidR="00666C67">
        <w:rPr>
          <w:rFonts w:ascii="Arial" w:hAnsi="Arial" w:cs="Arial"/>
        </w:rPr>
        <w:t xml:space="preserve">murdered on a farm and small-holding it is </w:t>
      </w:r>
      <w:r w:rsidR="00516522">
        <w:rPr>
          <w:rFonts w:ascii="Arial" w:hAnsi="Arial" w:cs="Arial"/>
        </w:rPr>
        <w:t xml:space="preserve">mostly </w:t>
      </w:r>
      <w:r w:rsidR="00666C67">
        <w:rPr>
          <w:rFonts w:ascii="Arial" w:hAnsi="Arial" w:cs="Arial"/>
        </w:rPr>
        <w:t xml:space="preserve">elderly </w:t>
      </w:r>
      <w:r w:rsidR="00814D07">
        <w:rPr>
          <w:rFonts w:ascii="Arial" w:hAnsi="Arial" w:cs="Arial"/>
        </w:rPr>
        <w:t>people (this makes these deeds even more abhorrent). Now again without any scientific base it seems that as people grow older they trust other people more and they also become more fatalistic</w:t>
      </w:r>
      <w:r w:rsidR="00516522">
        <w:rPr>
          <w:rFonts w:ascii="Arial" w:hAnsi="Arial" w:cs="Arial"/>
        </w:rPr>
        <w:t xml:space="preserve"> and less vigilant which leaves them more vulnerable to crime.</w:t>
      </w:r>
      <w:r w:rsidR="001B5E24">
        <w:rPr>
          <w:rFonts w:ascii="Arial" w:hAnsi="Arial" w:cs="Arial"/>
        </w:rPr>
        <w:t xml:space="preserve"> It is also probable that the older farmers and small-holding population are less economically active and either experience more financial strain</w:t>
      </w:r>
      <w:r w:rsidR="00EA3ACF">
        <w:rPr>
          <w:rFonts w:ascii="Arial" w:hAnsi="Arial" w:cs="Arial"/>
        </w:rPr>
        <w:t xml:space="preserve"> and/</w:t>
      </w:r>
      <w:r w:rsidR="001B5E24">
        <w:rPr>
          <w:rFonts w:ascii="Arial" w:hAnsi="Arial" w:cs="Arial"/>
        </w:rPr>
        <w:t xml:space="preserve">or become </w:t>
      </w:r>
      <w:r w:rsidR="00EA3ACF">
        <w:rPr>
          <w:rFonts w:ascii="Arial" w:hAnsi="Arial" w:cs="Arial"/>
        </w:rPr>
        <w:t xml:space="preserve">parsimonious (want to leave something for the children) with the result that they spent less on security and security upgrades. Which together with their trust in their </w:t>
      </w:r>
      <w:r w:rsidR="00EE5632">
        <w:rPr>
          <w:rFonts w:ascii="Arial" w:hAnsi="Arial" w:cs="Arial"/>
        </w:rPr>
        <w:t xml:space="preserve">fellow citizen leaves them very vulnerable.         </w:t>
      </w:r>
    </w:p>
    <w:p w:rsidR="00163634" w:rsidRDefault="00EE5632" w:rsidP="00EE1EAA">
      <w:pPr>
        <w:pStyle w:val="ListParagraph"/>
        <w:numPr>
          <w:ilvl w:val="0"/>
          <w:numId w:val="8"/>
        </w:numPr>
        <w:spacing w:line="360" w:lineRule="auto"/>
        <w:rPr>
          <w:rFonts w:ascii="Arial" w:hAnsi="Arial" w:cs="Arial"/>
        </w:rPr>
      </w:pPr>
      <w:r>
        <w:rPr>
          <w:rFonts w:ascii="Arial" w:hAnsi="Arial" w:cs="Arial"/>
        </w:rPr>
        <w:t>Another explanation which is often mentioned why farms and small-holdings are very vulnerable when it comes to robberies is that stock and other produc</w:t>
      </w:r>
      <w:r w:rsidR="00291648">
        <w:rPr>
          <w:rFonts w:ascii="Arial" w:hAnsi="Arial" w:cs="Arial"/>
        </w:rPr>
        <w:t>e</w:t>
      </w:r>
      <w:r>
        <w:rPr>
          <w:rFonts w:ascii="Arial" w:hAnsi="Arial" w:cs="Arial"/>
        </w:rPr>
        <w:t xml:space="preserve"> are sold for cash and that this cash accumulate on the farm and smallholding</w:t>
      </w:r>
      <w:r w:rsidR="004D55C8">
        <w:rPr>
          <w:rFonts w:ascii="Arial" w:hAnsi="Arial" w:cs="Arial"/>
        </w:rPr>
        <w:t xml:space="preserve"> and that the robbers </w:t>
      </w:r>
      <w:r w:rsidR="00291648">
        <w:rPr>
          <w:rFonts w:ascii="Arial" w:hAnsi="Arial" w:cs="Arial"/>
        </w:rPr>
        <w:t xml:space="preserve">are looking for </w:t>
      </w:r>
      <w:r w:rsidR="004D55C8">
        <w:rPr>
          <w:rFonts w:ascii="Arial" w:hAnsi="Arial" w:cs="Arial"/>
        </w:rPr>
        <w:t>cash. This is exactly why medium and small</w:t>
      </w:r>
      <w:r w:rsidR="00291648">
        <w:rPr>
          <w:rFonts w:ascii="Arial" w:hAnsi="Arial" w:cs="Arial"/>
        </w:rPr>
        <w:t xml:space="preserve"> cash based </w:t>
      </w:r>
      <w:r w:rsidR="004D55C8">
        <w:rPr>
          <w:rFonts w:ascii="Arial" w:hAnsi="Arial" w:cs="Arial"/>
        </w:rPr>
        <w:t xml:space="preserve">businesses in the CBD’s ,suburbs and </w:t>
      </w:r>
      <w:r w:rsidR="00291648">
        <w:rPr>
          <w:rFonts w:ascii="Arial" w:hAnsi="Arial" w:cs="Arial"/>
        </w:rPr>
        <w:t xml:space="preserve">townships are the main target when it comes to business robbery( especially foreign owned </w:t>
      </w:r>
      <w:proofErr w:type="spellStart"/>
      <w:r w:rsidR="00291648">
        <w:rPr>
          <w:rFonts w:ascii="Arial" w:hAnsi="Arial" w:cs="Arial"/>
        </w:rPr>
        <w:t>spaza</w:t>
      </w:r>
      <w:proofErr w:type="spellEnd"/>
      <w:r w:rsidR="00291648">
        <w:rPr>
          <w:rFonts w:ascii="Arial" w:hAnsi="Arial" w:cs="Arial"/>
        </w:rPr>
        <w:t xml:space="preserve"> shops in the townships of the Eastern Cape and Western Cape</w:t>
      </w:r>
      <w:r w:rsidR="00F15590">
        <w:rPr>
          <w:rFonts w:ascii="Arial" w:hAnsi="Arial" w:cs="Arial"/>
        </w:rPr>
        <w:t>,</w:t>
      </w:r>
      <w:r w:rsidR="00291648">
        <w:rPr>
          <w:rFonts w:ascii="Arial" w:hAnsi="Arial" w:cs="Arial"/>
        </w:rPr>
        <w:t xml:space="preserve"> because they can’t bank money and accumulate it in the shop).</w:t>
      </w:r>
    </w:p>
    <w:p w:rsidR="00E1299D" w:rsidRDefault="00163634" w:rsidP="00EE1EAA">
      <w:pPr>
        <w:pStyle w:val="ListParagraph"/>
        <w:numPr>
          <w:ilvl w:val="0"/>
          <w:numId w:val="8"/>
        </w:numPr>
        <w:spacing w:line="360" w:lineRule="auto"/>
        <w:rPr>
          <w:rFonts w:ascii="Arial" w:hAnsi="Arial" w:cs="Arial"/>
        </w:rPr>
      </w:pPr>
      <w:r>
        <w:rPr>
          <w:rFonts w:ascii="Arial" w:hAnsi="Arial" w:cs="Arial"/>
        </w:rPr>
        <w:t>There is at least the perception that farmers have quite a number of firearms and that it even include submachine guns (</w:t>
      </w:r>
      <w:proofErr w:type="spellStart"/>
      <w:r>
        <w:rPr>
          <w:rFonts w:ascii="Arial" w:hAnsi="Arial" w:cs="Arial"/>
        </w:rPr>
        <w:t>e.g.uzzis</w:t>
      </w:r>
      <w:proofErr w:type="spellEnd"/>
      <w:r>
        <w:rPr>
          <w:rFonts w:ascii="Arial" w:hAnsi="Arial" w:cs="Arial"/>
        </w:rPr>
        <w:t>), because at a certain stage farmers could apply for licences for these type of firearms</w:t>
      </w:r>
      <w:r w:rsidR="00AE1F57">
        <w:rPr>
          <w:rFonts w:ascii="Arial" w:hAnsi="Arial" w:cs="Arial"/>
        </w:rPr>
        <w:t xml:space="preserve"> for self-defence</w:t>
      </w:r>
      <w:r w:rsidR="00B04B3A">
        <w:rPr>
          <w:rFonts w:ascii="Arial" w:hAnsi="Arial" w:cs="Arial"/>
        </w:rPr>
        <w:t>,</w:t>
      </w:r>
      <w:r w:rsidR="00AE1F57">
        <w:rPr>
          <w:rFonts w:ascii="Arial" w:hAnsi="Arial" w:cs="Arial"/>
        </w:rPr>
        <w:t xml:space="preserve"> while city and town people could only apply for handguns and hunting rifles. Robbers will never say </w:t>
      </w:r>
      <w:r w:rsidR="00D2017A">
        <w:rPr>
          <w:rFonts w:ascii="Arial" w:hAnsi="Arial" w:cs="Arial"/>
        </w:rPr>
        <w:t>no</w:t>
      </w:r>
      <w:r w:rsidR="00AE1F57">
        <w:rPr>
          <w:rFonts w:ascii="Arial" w:hAnsi="Arial" w:cs="Arial"/>
        </w:rPr>
        <w:t xml:space="preserve"> to firearms because it can be used by themselves, it refreshes the ammunition pool, and those weapons which can be used in other crimes, in which the</w:t>
      </w:r>
      <w:r w:rsidR="00D2017A">
        <w:rPr>
          <w:rFonts w:ascii="Arial" w:hAnsi="Arial" w:cs="Arial"/>
        </w:rPr>
        <w:t>i</w:t>
      </w:r>
      <w:r w:rsidR="00AE1F57">
        <w:rPr>
          <w:rFonts w:ascii="Arial" w:hAnsi="Arial" w:cs="Arial"/>
        </w:rPr>
        <w:t>r more advanced “Brothers” are involved in,</w:t>
      </w:r>
      <w:r w:rsidR="00D2017A">
        <w:rPr>
          <w:rFonts w:ascii="Arial" w:hAnsi="Arial" w:cs="Arial"/>
        </w:rPr>
        <w:t xml:space="preserve"> like poaching( hunting rifle) and CIT- and Mall robberies (submachine gun) will go for quite a bit of money.</w:t>
      </w:r>
    </w:p>
    <w:p w:rsidR="0068566F" w:rsidRDefault="00E1299D" w:rsidP="00EE1EAA">
      <w:pPr>
        <w:pStyle w:val="ListParagraph"/>
        <w:numPr>
          <w:ilvl w:val="0"/>
          <w:numId w:val="8"/>
        </w:numPr>
        <w:spacing w:line="360" w:lineRule="auto"/>
        <w:rPr>
          <w:rFonts w:ascii="Arial" w:hAnsi="Arial" w:cs="Arial"/>
        </w:rPr>
      </w:pPr>
      <w:r>
        <w:rPr>
          <w:rFonts w:ascii="Arial" w:hAnsi="Arial" w:cs="Arial"/>
        </w:rPr>
        <w:t>It is physically just much more difficult to secure farms and smallholdings to the same extent as standalone houses and especially town houses in security complexes. Even when a farm or small- holding is secured to the maximum</w:t>
      </w:r>
      <w:r w:rsidR="00B04B3A">
        <w:rPr>
          <w:rFonts w:ascii="Arial" w:hAnsi="Arial" w:cs="Arial"/>
        </w:rPr>
        <w:t>,</w:t>
      </w:r>
      <w:r>
        <w:rPr>
          <w:rFonts w:ascii="Arial" w:hAnsi="Arial" w:cs="Arial"/>
        </w:rPr>
        <w:t xml:space="preserve"> the farmer </w:t>
      </w:r>
      <w:r w:rsidR="008A5258">
        <w:rPr>
          <w:rFonts w:ascii="Arial" w:hAnsi="Arial" w:cs="Arial"/>
        </w:rPr>
        <w:t xml:space="preserve">and his family still have to go to town for </w:t>
      </w:r>
      <w:r w:rsidR="000E3149">
        <w:rPr>
          <w:rFonts w:ascii="Arial" w:hAnsi="Arial" w:cs="Arial"/>
        </w:rPr>
        <w:t xml:space="preserve">school activities, sport activities, shopping, cultural and religious events etc. The biggest risk is when they </w:t>
      </w:r>
      <w:r w:rsidR="00F15590">
        <w:rPr>
          <w:rFonts w:ascii="Arial" w:hAnsi="Arial" w:cs="Arial"/>
        </w:rPr>
        <w:t xml:space="preserve">return and the robbers </w:t>
      </w:r>
      <w:r w:rsidR="00F15590">
        <w:rPr>
          <w:rFonts w:ascii="Arial" w:hAnsi="Arial" w:cs="Arial"/>
        </w:rPr>
        <w:lastRenderedPageBreak/>
        <w:t xml:space="preserve">pounced at the security gates in the </w:t>
      </w:r>
      <w:r w:rsidR="00B04B3A">
        <w:rPr>
          <w:rFonts w:ascii="Arial" w:hAnsi="Arial" w:cs="Arial"/>
        </w:rPr>
        <w:t xml:space="preserve">perimeter </w:t>
      </w:r>
      <w:r w:rsidR="00F15590">
        <w:rPr>
          <w:rFonts w:ascii="Arial" w:hAnsi="Arial" w:cs="Arial"/>
        </w:rPr>
        <w:t xml:space="preserve">fence or are waiting for them in the house. On a daily basis they have to </w:t>
      </w:r>
      <w:r w:rsidR="00B04B3A">
        <w:rPr>
          <w:rFonts w:ascii="Arial" w:hAnsi="Arial" w:cs="Arial"/>
        </w:rPr>
        <w:t xml:space="preserve">move on their farm and even at night they may be called to attend to their sick animals and workers who have a crisis.   </w:t>
      </w:r>
      <w:r w:rsidR="00F15590">
        <w:rPr>
          <w:rFonts w:ascii="Arial" w:hAnsi="Arial" w:cs="Arial"/>
        </w:rPr>
        <w:t xml:space="preserve">   </w:t>
      </w:r>
      <w:r w:rsidR="000E3149">
        <w:rPr>
          <w:rFonts w:ascii="Arial" w:hAnsi="Arial" w:cs="Arial"/>
        </w:rPr>
        <w:t xml:space="preserve"> </w:t>
      </w:r>
    </w:p>
    <w:p w:rsidR="0068566F" w:rsidRDefault="0068566F" w:rsidP="0068566F">
      <w:pPr>
        <w:spacing w:line="360" w:lineRule="auto"/>
        <w:rPr>
          <w:rFonts w:ascii="Arial" w:hAnsi="Arial" w:cs="Arial"/>
        </w:rPr>
      </w:pPr>
    </w:p>
    <w:p w:rsidR="0068566F" w:rsidRDefault="008E3B67" w:rsidP="0068566F">
      <w:pPr>
        <w:spacing w:line="360" w:lineRule="auto"/>
        <w:rPr>
          <w:rFonts w:ascii="Arial" w:hAnsi="Arial" w:cs="Arial"/>
        </w:rPr>
      </w:pPr>
      <w:r>
        <w:rPr>
          <w:rFonts w:ascii="Arial" w:hAnsi="Arial" w:cs="Arial"/>
        </w:rPr>
        <w:t>4</w:t>
      </w:r>
      <w:r w:rsidR="0068566F">
        <w:rPr>
          <w:rFonts w:ascii="Arial" w:hAnsi="Arial" w:cs="Arial"/>
        </w:rPr>
        <w:t>) MOTIVES BEHIND ACTS OF VIOLENCE.</w:t>
      </w:r>
    </w:p>
    <w:p w:rsidR="00D72442" w:rsidRDefault="0068566F" w:rsidP="0068566F">
      <w:pPr>
        <w:spacing w:line="360" w:lineRule="auto"/>
        <w:rPr>
          <w:rFonts w:ascii="Arial" w:hAnsi="Arial" w:cs="Arial"/>
        </w:rPr>
      </w:pPr>
      <w:r>
        <w:rPr>
          <w:rFonts w:ascii="Arial" w:hAnsi="Arial" w:cs="Arial"/>
        </w:rPr>
        <w:t xml:space="preserve">This author in his verbal evidence made it clear that all the face value case docket analysis of acts of </w:t>
      </w:r>
      <w:r w:rsidR="006B46EE">
        <w:rPr>
          <w:rFonts w:ascii="Arial" w:hAnsi="Arial" w:cs="Arial"/>
        </w:rPr>
        <w:t>violence and</w:t>
      </w:r>
      <w:r>
        <w:rPr>
          <w:rFonts w:ascii="Arial" w:hAnsi="Arial" w:cs="Arial"/>
        </w:rPr>
        <w:t xml:space="preserve"> murders</w:t>
      </w:r>
      <w:r w:rsidR="006B46EE">
        <w:rPr>
          <w:rFonts w:ascii="Arial" w:hAnsi="Arial" w:cs="Arial"/>
        </w:rPr>
        <w:t xml:space="preserve"> against the farming </w:t>
      </w:r>
      <w:r w:rsidR="0064571E">
        <w:rPr>
          <w:rFonts w:ascii="Arial" w:hAnsi="Arial" w:cs="Arial"/>
        </w:rPr>
        <w:t>community up</w:t>
      </w:r>
      <w:r>
        <w:rPr>
          <w:rFonts w:ascii="Arial" w:hAnsi="Arial" w:cs="Arial"/>
        </w:rPr>
        <w:t xml:space="preserve"> to now </w:t>
      </w:r>
      <w:r w:rsidR="006B46EE">
        <w:rPr>
          <w:rFonts w:ascii="Arial" w:hAnsi="Arial" w:cs="Arial"/>
        </w:rPr>
        <w:t>reveals that by far the majority of acts of violence and murders</w:t>
      </w:r>
      <w:r w:rsidR="0064571E">
        <w:rPr>
          <w:rFonts w:ascii="Arial" w:hAnsi="Arial" w:cs="Arial"/>
        </w:rPr>
        <w:t xml:space="preserve"> are motivated by pure criminal intent to obtain property. So in short it is robbery. Most dockets of these acts of violence against farms and smallholdings, as those of aggravated robbery in the suburbs and townships,</w:t>
      </w:r>
      <w:r w:rsidR="001D195F">
        <w:rPr>
          <w:rFonts w:ascii="Arial" w:hAnsi="Arial" w:cs="Arial"/>
        </w:rPr>
        <w:t xml:space="preserve"> does not carry enough additional information to make any further deductions. It should be remembered that the definition of aggravated robbery</w:t>
      </w:r>
      <w:r w:rsidR="00B87649">
        <w:rPr>
          <w:rFonts w:ascii="Arial" w:hAnsi="Arial" w:cs="Arial"/>
        </w:rPr>
        <w:t xml:space="preserve"> automatically include all kinds of </w:t>
      </w:r>
      <w:r w:rsidR="0017529E">
        <w:rPr>
          <w:rFonts w:ascii="Arial" w:hAnsi="Arial" w:cs="Arial"/>
        </w:rPr>
        <w:t xml:space="preserve">assault </w:t>
      </w:r>
      <w:r w:rsidR="00BA4779">
        <w:rPr>
          <w:rFonts w:ascii="Arial" w:hAnsi="Arial" w:cs="Arial"/>
        </w:rPr>
        <w:t>(even</w:t>
      </w:r>
      <w:r w:rsidR="0017529E">
        <w:rPr>
          <w:rFonts w:ascii="Arial" w:hAnsi="Arial" w:cs="Arial"/>
        </w:rPr>
        <w:t xml:space="preserve"> torture</w:t>
      </w:r>
      <w:r w:rsidR="00BA4779">
        <w:rPr>
          <w:rFonts w:ascii="Arial" w:hAnsi="Arial" w:cs="Arial"/>
        </w:rPr>
        <w:t>)</w:t>
      </w:r>
      <w:r w:rsidR="0017529E">
        <w:rPr>
          <w:rFonts w:ascii="Arial" w:hAnsi="Arial" w:cs="Arial"/>
        </w:rPr>
        <w:t xml:space="preserve"> </w:t>
      </w:r>
      <w:r w:rsidR="00CC7287">
        <w:rPr>
          <w:rFonts w:ascii="Arial" w:hAnsi="Arial" w:cs="Arial"/>
        </w:rPr>
        <w:t xml:space="preserve">  as part and parcel of the coercive force used</w:t>
      </w:r>
      <w:r w:rsidR="0017529E">
        <w:rPr>
          <w:rFonts w:ascii="Arial" w:hAnsi="Arial" w:cs="Arial"/>
        </w:rPr>
        <w:t xml:space="preserve"> in aggravated robbery</w:t>
      </w:r>
      <w:r w:rsidR="00BA4779">
        <w:rPr>
          <w:rFonts w:ascii="Arial" w:hAnsi="Arial" w:cs="Arial"/>
        </w:rPr>
        <w:t xml:space="preserve"> so that will not be registered as separate crimes with their own details. Furthermore where the victim is found dead and there is no witnesses to provide the detail of the incident it will virtually </w:t>
      </w:r>
      <w:r w:rsidR="00B44968">
        <w:rPr>
          <w:rFonts w:ascii="Arial" w:hAnsi="Arial" w:cs="Arial"/>
        </w:rPr>
        <w:t xml:space="preserve">be impossible to determine any more motives then that it was in all probability an aggravated robbery </w:t>
      </w:r>
      <w:r w:rsidR="00251268">
        <w:rPr>
          <w:rFonts w:ascii="Arial" w:hAnsi="Arial" w:cs="Arial"/>
        </w:rPr>
        <w:t>– as the media liaison officers often say these days a robbery that went wrong</w:t>
      </w:r>
      <w:r w:rsidR="00D72442">
        <w:rPr>
          <w:rFonts w:ascii="Arial" w:hAnsi="Arial" w:cs="Arial"/>
        </w:rPr>
        <w:t xml:space="preserve"> like in the </w:t>
      </w:r>
      <w:proofErr w:type="spellStart"/>
      <w:r w:rsidR="00D72442">
        <w:rPr>
          <w:rFonts w:ascii="Arial" w:hAnsi="Arial" w:cs="Arial"/>
        </w:rPr>
        <w:t>Senzo</w:t>
      </w:r>
      <w:proofErr w:type="spellEnd"/>
      <w:r w:rsidR="00D72442">
        <w:rPr>
          <w:rFonts w:ascii="Arial" w:hAnsi="Arial" w:cs="Arial"/>
        </w:rPr>
        <w:t xml:space="preserve"> Meyiwa </w:t>
      </w:r>
      <w:r w:rsidR="00750C57">
        <w:rPr>
          <w:rFonts w:ascii="Arial" w:hAnsi="Arial" w:cs="Arial"/>
        </w:rPr>
        <w:t>case (strictly</w:t>
      </w:r>
      <w:r w:rsidR="00D72442">
        <w:rPr>
          <w:rFonts w:ascii="Arial" w:hAnsi="Arial" w:cs="Arial"/>
        </w:rPr>
        <w:t xml:space="preserve"> speaking a robbery is already wrong so how can it go wrong?</w:t>
      </w:r>
      <w:r w:rsidR="00EC7B09">
        <w:rPr>
          <w:rFonts w:ascii="Arial" w:hAnsi="Arial" w:cs="Arial"/>
        </w:rPr>
        <w:t>)</w:t>
      </w:r>
      <w:r w:rsidR="00D72442">
        <w:rPr>
          <w:rFonts w:ascii="Arial" w:hAnsi="Arial" w:cs="Arial"/>
        </w:rPr>
        <w:t xml:space="preserve"> </w:t>
      </w:r>
    </w:p>
    <w:p w:rsidR="00AF7F6E" w:rsidRDefault="00251268" w:rsidP="0068566F">
      <w:pPr>
        <w:spacing w:line="360" w:lineRule="auto"/>
        <w:rPr>
          <w:rFonts w:ascii="Arial" w:hAnsi="Arial" w:cs="Arial"/>
        </w:rPr>
      </w:pPr>
      <w:r>
        <w:rPr>
          <w:rFonts w:ascii="Arial" w:hAnsi="Arial" w:cs="Arial"/>
        </w:rPr>
        <w:t>So docket analysis o</w:t>
      </w:r>
      <w:r w:rsidR="004A2F91">
        <w:rPr>
          <w:rFonts w:ascii="Arial" w:hAnsi="Arial" w:cs="Arial"/>
        </w:rPr>
        <w:t>f</w:t>
      </w:r>
      <w:r>
        <w:rPr>
          <w:rFonts w:ascii="Arial" w:hAnsi="Arial" w:cs="Arial"/>
        </w:rPr>
        <w:t xml:space="preserve"> dockets which does</w:t>
      </w:r>
      <w:r w:rsidR="004A2F91">
        <w:rPr>
          <w:rFonts w:ascii="Arial" w:hAnsi="Arial" w:cs="Arial"/>
        </w:rPr>
        <w:t xml:space="preserve"> not contain detailed enough information on how the crime incident developed, what was said by the perpetrators, what triggered specific violent reactions etc. cannot provide answers about the real motive/s that play a role in violent acts</w:t>
      </w:r>
      <w:r w:rsidR="00D10F13">
        <w:rPr>
          <w:rFonts w:ascii="Arial" w:hAnsi="Arial" w:cs="Arial"/>
        </w:rPr>
        <w:t xml:space="preserve"> and murders </w:t>
      </w:r>
      <w:r w:rsidR="004A2F91">
        <w:rPr>
          <w:rFonts w:ascii="Arial" w:hAnsi="Arial" w:cs="Arial"/>
        </w:rPr>
        <w:t xml:space="preserve">against the </w:t>
      </w:r>
      <w:r w:rsidR="00D10F13">
        <w:rPr>
          <w:rFonts w:ascii="Arial" w:hAnsi="Arial" w:cs="Arial"/>
        </w:rPr>
        <w:t>farming communities</w:t>
      </w:r>
      <w:r w:rsidR="00920902">
        <w:rPr>
          <w:rFonts w:ascii="Arial" w:hAnsi="Arial" w:cs="Arial"/>
        </w:rPr>
        <w:t xml:space="preserve">. Several other research methodologies will have to be used to come to more final answers. The study </w:t>
      </w:r>
      <w:r w:rsidR="00135174">
        <w:rPr>
          <w:rFonts w:ascii="Arial" w:hAnsi="Arial" w:cs="Arial"/>
        </w:rPr>
        <w:t>referred</w:t>
      </w:r>
      <w:r w:rsidR="00920902">
        <w:rPr>
          <w:rFonts w:ascii="Arial" w:hAnsi="Arial" w:cs="Arial"/>
        </w:rPr>
        <w:t xml:space="preserve"> to in section</w:t>
      </w:r>
      <w:r w:rsidR="00135174">
        <w:rPr>
          <w:rFonts w:ascii="Arial" w:hAnsi="Arial" w:cs="Arial"/>
        </w:rPr>
        <w:t xml:space="preserve"> </w:t>
      </w:r>
      <w:r w:rsidR="002403DA">
        <w:rPr>
          <w:rFonts w:ascii="Arial" w:hAnsi="Arial" w:cs="Arial"/>
        </w:rPr>
        <w:t>3(a)</w:t>
      </w:r>
      <w:r w:rsidR="00135174">
        <w:rPr>
          <w:rFonts w:ascii="Arial" w:hAnsi="Arial" w:cs="Arial"/>
        </w:rPr>
        <w:t>combined with in-depth interviews of victims/survivors of attacks and perpetrators, will in all probability provide answers to the question if aggravated robbery is the motivating/initiating factor</w:t>
      </w:r>
      <w:r w:rsidR="00594A21">
        <w:rPr>
          <w:rFonts w:ascii="Arial" w:hAnsi="Arial" w:cs="Arial"/>
        </w:rPr>
        <w:t>,</w:t>
      </w:r>
      <w:r w:rsidR="00135174">
        <w:rPr>
          <w:rFonts w:ascii="Arial" w:hAnsi="Arial" w:cs="Arial"/>
        </w:rPr>
        <w:t xml:space="preserve"> but that during the i</w:t>
      </w:r>
      <w:r w:rsidR="00594A21">
        <w:rPr>
          <w:rFonts w:ascii="Arial" w:hAnsi="Arial" w:cs="Arial"/>
        </w:rPr>
        <w:t>ncidents certain hate feelings(</w:t>
      </w:r>
      <w:r w:rsidR="00135174">
        <w:rPr>
          <w:rFonts w:ascii="Arial" w:hAnsi="Arial" w:cs="Arial"/>
        </w:rPr>
        <w:t xml:space="preserve">like for example </w:t>
      </w:r>
      <w:r w:rsidR="00594A21">
        <w:rPr>
          <w:rFonts w:ascii="Arial" w:hAnsi="Arial" w:cs="Arial"/>
        </w:rPr>
        <w:t>racism)</w:t>
      </w:r>
      <w:r w:rsidR="00135174">
        <w:rPr>
          <w:rFonts w:ascii="Arial" w:hAnsi="Arial" w:cs="Arial"/>
        </w:rPr>
        <w:t xml:space="preserve"> are triggered which </w:t>
      </w:r>
      <w:r w:rsidR="004652D5">
        <w:rPr>
          <w:rFonts w:ascii="Arial" w:hAnsi="Arial" w:cs="Arial"/>
        </w:rPr>
        <w:t xml:space="preserve">then lead to the use of </w:t>
      </w:r>
      <w:r w:rsidR="00594A21">
        <w:rPr>
          <w:rFonts w:ascii="Arial" w:hAnsi="Arial" w:cs="Arial"/>
        </w:rPr>
        <w:t>excessive</w:t>
      </w:r>
      <w:r w:rsidR="004652D5">
        <w:rPr>
          <w:rFonts w:ascii="Arial" w:hAnsi="Arial" w:cs="Arial"/>
        </w:rPr>
        <w:t xml:space="preserve"> violence or that the original attack is triggered by factors</w:t>
      </w:r>
      <w:r w:rsidR="00594A21">
        <w:rPr>
          <w:rFonts w:ascii="Arial" w:hAnsi="Arial" w:cs="Arial"/>
        </w:rPr>
        <w:t xml:space="preserve"> such </w:t>
      </w:r>
      <w:r w:rsidR="004652D5">
        <w:rPr>
          <w:rFonts w:ascii="Arial" w:hAnsi="Arial" w:cs="Arial"/>
        </w:rPr>
        <w:t xml:space="preserve">as </w:t>
      </w:r>
      <w:r w:rsidR="00594A21">
        <w:rPr>
          <w:rFonts w:ascii="Arial" w:hAnsi="Arial" w:cs="Arial"/>
        </w:rPr>
        <w:t>racism</w:t>
      </w:r>
      <w:r w:rsidR="004652D5">
        <w:rPr>
          <w:rFonts w:ascii="Arial" w:hAnsi="Arial" w:cs="Arial"/>
        </w:rPr>
        <w:t xml:space="preserve"> and </w:t>
      </w:r>
      <w:r w:rsidR="00594A21">
        <w:rPr>
          <w:rFonts w:ascii="Arial" w:hAnsi="Arial" w:cs="Arial"/>
        </w:rPr>
        <w:t>x</w:t>
      </w:r>
      <w:r w:rsidR="004652D5">
        <w:rPr>
          <w:rFonts w:ascii="Arial" w:hAnsi="Arial" w:cs="Arial"/>
        </w:rPr>
        <w:t>en</w:t>
      </w:r>
      <w:r w:rsidR="00594A21">
        <w:rPr>
          <w:rFonts w:ascii="Arial" w:hAnsi="Arial" w:cs="Arial"/>
        </w:rPr>
        <w:t>o</w:t>
      </w:r>
      <w:r w:rsidR="004652D5">
        <w:rPr>
          <w:rFonts w:ascii="Arial" w:hAnsi="Arial" w:cs="Arial"/>
        </w:rPr>
        <w:t>phob</w:t>
      </w:r>
      <w:r w:rsidR="00594A21">
        <w:rPr>
          <w:rFonts w:ascii="Arial" w:hAnsi="Arial" w:cs="Arial"/>
        </w:rPr>
        <w:t>i</w:t>
      </w:r>
      <w:r w:rsidR="004652D5">
        <w:rPr>
          <w:rFonts w:ascii="Arial" w:hAnsi="Arial" w:cs="Arial"/>
        </w:rPr>
        <w:t xml:space="preserve">a  </w:t>
      </w:r>
      <w:r w:rsidR="00594A21">
        <w:rPr>
          <w:rFonts w:ascii="Arial" w:hAnsi="Arial" w:cs="Arial"/>
        </w:rPr>
        <w:t>and then</w:t>
      </w:r>
      <w:r w:rsidR="004652D5">
        <w:rPr>
          <w:rFonts w:ascii="Arial" w:hAnsi="Arial" w:cs="Arial"/>
        </w:rPr>
        <w:t xml:space="preserve"> the </w:t>
      </w:r>
      <w:r w:rsidR="00594A21">
        <w:rPr>
          <w:rFonts w:ascii="Arial" w:hAnsi="Arial" w:cs="Arial"/>
        </w:rPr>
        <w:t>perpetrators use the opportunity to rob money, fire arms, other valuables and vehicles.</w:t>
      </w:r>
      <w:r w:rsidR="00604066">
        <w:rPr>
          <w:rFonts w:ascii="Arial" w:hAnsi="Arial" w:cs="Arial"/>
        </w:rPr>
        <w:t xml:space="preserve"> This question should not only be answered when it comes to farms and small-holdings but also for </w:t>
      </w:r>
      <w:r w:rsidR="00AF7F6E">
        <w:rPr>
          <w:rFonts w:ascii="Arial" w:hAnsi="Arial" w:cs="Arial"/>
        </w:rPr>
        <w:t xml:space="preserve">the suburbs and townships. It has become a matter of urgency that the question should be answered why is our robbery so violent. Why </w:t>
      </w:r>
      <w:r w:rsidR="00750C57">
        <w:rPr>
          <w:rFonts w:ascii="Arial" w:hAnsi="Arial" w:cs="Arial"/>
        </w:rPr>
        <w:t>somebody should</w:t>
      </w:r>
      <w:r w:rsidR="00AF7F6E">
        <w:rPr>
          <w:rFonts w:ascii="Arial" w:hAnsi="Arial" w:cs="Arial"/>
        </w:rPr>
        <w:t xml:space="preserve"> be killed if the robbers could just take the valuables:</w:t>
      </w:r>
    </w:p>
    <w:p w:rsidR="00D10F13" w:rsidRDefault="00AF7F6E" w:rsidP="00AF7F6E">
      <w:pPr>
        <w:pStyle w:val="ListParagraph"/>
        <w:numPr>
          <w:ilvl w:val="0"/>
          <w:numId w:val="9"/>
        </w:numPr>
        <w:spacing w:line="360" w:lineRule="auto"/>
        <w:rPr>
          <w:rFonts w:ascii="Arial" w:hAnsi="Arial" w:cs="Arial"/>
        </w:rPr>
      </w:pPr>
      <w:r>
        <w:rPr>
          <w:rFonts w:ascii="Arial" w:hAnsi="Arial" w:cs="Arial"/>
        </w:rPr>
        <w:lastRenderedPageBreak/>
        <w:t>Because he/she is white or black?</w:t>
      </w:r>
    </w:p>
    <w:p w:rsidR="00AF7F6E" w:rsidRDefault="00AF7F6E" w:rsidP="00AF7F6E">
      <w:pPr>
        <w:pStyle w:val="ListParagraph"/>
        <w:numPr>
          <w:ilvl w:val="0"/>
          <w:numId w:val="9"/>
        </w:numPr>
        <w:spacing w:line="360" w:lineRule="auto"/>
        <w:rPr>
          <w:rFonts w:ascii="Arial" w:hAnsi="Arial" w:cs="Arial"/>
        </w:rPr>
      </w:pPr>
      <w:r>
        <w:rPr>
          <w:rFonts w:ascii="Arial" w:hAnsi="Arial" w:cs="Arial"/>
        </w:rPr>
        <w:t>Because he/she may recognises me</w:t>
      </w:r>
      <w:r w:rsidR="00FD4C9B">
        <w:rPr>
          <w:rFonts w:ascii="Arial" w:hAnsi="Arial" w:cs="Arial"/>
        </w:rPr>
        <w:t xml:space="preserve"> or help the police to identify </w:t>
      </w:r>
      <w:r w:rsidR="00750C57">
        <w:rPr>
          <w:rFonts w:ascii="Arial" w:hAnsi="Arial" w:cs="Arial"/>
        </w:rPr>
        <w:t>me?</w:t>
      </w:r>
    </w:p>
    <w:p w:rsidR="00FD4C9B" w:rsidRDefault="00FD4C9B" w:rsidP="00AF7F6E">
      <w:pPr>
        <w:pStyle w:val="ListParagraph"/>
        <w:numPr>
          <w:ilvl w:val="0"/>
          <w:numId w:val="9"/>
        </w:numPr>
        <w:spacing w:line="360" w:lineRule="auto"/>
        <w:rPr>
          <w:rFonts w:ascii="Arial" w:hAnsi="Arial" w:cs="Arial"/>
        </w:rPr>
      </w:pPr>
      <w:r>
        <w:rPr>
          <w:rFonts w:ascii="Arial" w:hAnsi="Arial" w:cs="Arial"/>
        </w:rPr>
        <w:t>Because he/she is a foreigner?</w:t>
      </w:r>
    </w:p>
    <w:p w:rsidR="00FD4C9B" w:rsidRDefault="00750C57" w:rsidP="00AF7F6E">
      <w:pPr>
        <w:pStyle w:val="ListParagraph"/>
        <w:numPr>
          <w:ilvl w:val="0"/>
          <w:numId w:val="9"/>
        </w:numPr>
        <w:spacing w:line="360" w:lineRule="auto"/>
        <w:rPr>
          <w:rFonts w:ascii="Arial" w:hAnsi="Arial" w:cs="Arial"/>
        </w:rPr>
      </w:pPr>
      <w:r>
        <w:rPr>
          <w:rFonts w:ascii="Arial" w:hAnsi="Arial" w:cs="Arial"/>
        </w:rPr>
        <w:t>Because he/she is</w:t>
      </w:r>
      <w:r w:rsidR="00FD4C9B">
        <w:rPr>
          <w:rFonts w:ascii="Arial" w:hAnsi="Arial" w:cs="Arial"/>
        </w:rPr>
        <w:t xml:space="preserve"> gay?</w:t>
      </w:r>
    </w:p>
    <w:p w:rsidR="00FD4C9B" w:rsidRDefault="00FD4C9B" w:rsidP="00AF7F6E">
      <w:pPr>
        <w:pStyle w:val="ListParagraph"/>
        <w:numPr>
          <w:ilvl w:val="0"/>
          <w:numId w:val="9"/>
        </w:numPr>
        <w:spacing w:line="360" w:lineRule="auto"/>
        <w:rPr>
          <w:rFonts w:ascii="Arial" w:hAnsi="Arial" w:cs="Arial"/>
        </w:rPr>
      </w:pPr>
      <w:r>
        <w:rPr>
          <w:rFonts w:ascii="Arial" w:hAnsi="Arial" w:cs="Arial"/>
        </w:rPr>
        <w:t>Because by pointing the fire-arm and pulling the trigger I decide about life and death</w:t>
      </w:r>
      <w:r w:rsidR="00B820C9">
        <w:rPr>
          <w:rFonts w:ascii="Arial" w:hAnsi="Arial" w:cs="Arial"/>
        </w:rPr>
        <w:t>?</w:t>
      </w:r>
    </w:p>
    <w:p w:rsidR="00FD4C9B" w:rsidRDefault="00FD4C9B" w:rsidP="00AF7F6E">
      <w:pPr>
        <w:pStyle w:val="ListParagraph"/>
        <w:numPr>
          <w:ilvl w:val="0"/>
          <w:numId w:val="9"/>
        </w:numPr>
        <w:spacing w:line="360" w:lineRule="auto"/>
        <w:rPr>
          <w:rFonts w:ascii="Arial" w:hAnsi="Arial" w:cs="Arial"/>
        </w:rPr>
      </w:pPr>
      <w:r>
        <w:rPr>
          <w:rFonts w:ascii="Arial" w:hAnsi="Arial" w:cs="Arial"/>
        </w:rPr>
        <w:t>Because these people are descendants of those who stole our land and they stole it through the barrel of a gun</w:t>
      </w:r>
      <w:r w:rsidR="002C731B">
        <w:rPr>
          <w:rFonts w:ascii="Arial" w:hAnsi="Arial" w:cs="Arial"/>
        </w:rPr>
        <w:t xml:space="preserve"> so we do the same</w:t>
      </w:r>
      <w:r w:rsidR="00B820C9">
        <w:rPr>
          <w:rFonts w:ascii="Arial" w:hAnsi="Arial" w:cs="Arial"/>
        </w:rPr>
        <w:t>?</w:t>
      </w:r>
      <w:r w:rsidR="002C731B">
        <w:rPr>
          <w:rFonts w:ascii="Arial" w:hAnsi="Arial" w:cs="Arial"/>
        </w:rPr>
        <w:t xml:space="preserve"> </w:t>
      </w:r>
      <w:r>
        <w:rPr>
          <w:rFonts w:ascii="Arial" w:hAnsi="Arial" w:cs="Arial"/>
        </w:rPr>
        <w:t xml:space="preserve">   </w:t>
      </w:r>
    </w:p>
    <w:p w:rsidR="00FD4C9B" w:rsidRPr="00FD4C9B" w:rsidRDefault="00FD4C9B" w:rsidP="00FD4C9B">
      <w:pPr>
        <w:spacing w:line="360" w:lineRule="auto"/>
        <w:rPr>
          <w:rFonts w:ascii="Arial" w:hAnsi="Arial" w:cs="Arial"/>
        </w:rPr>
      </w:pPr>
    </w:p>
    <w:p w:rsidR="00AF7F6E" w:rsidRPr="00AF7F6E" w:rsidRDefault="00FD4C9B" w:rsidP="00FD4C9B">
      <w:pPr>
        <w:pStyle w:val="ListParagraph"/>
        <w:spacing w:line="360" w:lineRule="auto"/>
        <w:ind w:left="1515"/>
        <w:rPr>
          <w:rFonts w:ascii="Arial" w:hAnsi="Arial" w:cs="Arial"/>
        </w:rPr>
      </w:pPr>
      <w:r>
        <w:rPr>
          <w:rFonts w:ascii="Arial" w:hAnsi="Arial" w:cs="Arial"/>
        </w:rPr>
        <w:t xml:space="preserve"> </w:t>
      </w:r>
      <w:r w:rsidR="00AF7F6E">
        <w:rPr>
          <w:rFonts w:ascii="Arial" w:hAnsi="Arial" w:cs="Arial"/>
        </w:rPr>
        <w:t xml:space="preserve">  </w:t>
      </w:r>
    </w:p>
    <w:p w:rsidR="0068566F" w:rsidRDefault="00D10F13" w:rsidP="0068566F">
      <w:pPr>
        <w:spacing w:line="360" w:lineRule="auto"/>
        <w:rPr>
          <w:rFonts w:ascii="Arial" w:hAnsi="Arial" w:cs="Arial"/>
        </w:rPr>
      </w:pPr>
      <w:r>
        <w:rPr>
          <w:rFonts w:ascii="Arial" w:hAnsi="Arial" w:cs="Arial"/>
        </w:rPr>
        <w:t xml:space="preserve">  </w:t>
      </w:r>
      <w:r w:rsidR="004A2F91">
        <w:rPr>
          <w:rFonts w:ascii="Arial" w:hAnsi="Arial" w:cs="Arial"/>
        </w:rPr>
        <w:t xml:space="preserve">     </w:t>
      </w:r>
      <w:r w:rsidR="00251268">
        <w:rPr>
          <w:rFonts w:ascii="Arial" w:hAnsi="Arial" w:cs="Arial"/>
        </w:rPr>
        <w:t xml:space="preserve">   </w:t>
      </w:r>
      <w:r w:rsidR="00B44968">
        <w:rPr>
          <w:rFonts w:ascii="Arial" w:hAnsi="Arial" w:cs="Arial"/>
        </w:rPr>
        <w:t xml:space="preserve">  </w:t>
      </w:r>
      <w:r w:rsidR="00BA4779">
        <w:rPr>
          <w:rFonts w:ascii="Arial" w:hAnsi="Arial" w:cs="Arial"/>
        </w:rPr>
        <w:t xml:space="preserve">   </w:t>
      </w:r>
      <w:r w:rsidR="0017529E">
        <w:rPr>
          <w:rFonts w:ascii="Arial" w:hAnsi="Arial" w:cs="Arial"/>
        </w:rPr>
        <w:t xml:space="preserve">  </w:t>
      </w:r>
      <w:r w:rsidR="00CC7287">
        <w:rPr>
          <w:rFonts w:ascii="Arial" w:hAnsi="Arial" w:cs="Arial"/>
        </w:rPr>
        <w:t xml:space="preserve">  </w:t>
      </w:r>
      <w:r w:rsidR="00B87649">
        <w:rPr>
          <w:rFonts w:ascii="Arial" w:hAnsi="Arial" w:cs="Arial"/>
        </w:rPr>
        <w:t xml:space="preserve">  </w:t>
      </w:r>
      <w:r w:rsidR="001D195F">
        <w:rPr>
          <w:rFonts w:ascii="Arial" w:hAnsi="Arial" w:cs="Arial"/>
        </w:rPr>
        <w:t xml:space="preserve">  </w:t>
      </w:r>
      <w:r w:rsidR="0064571E">
        <w:rPr>
          <w:rFonts w:ascii="Arial" w:hAnsi="Arial" w:cs="Arial"/>
        </w:rPr>
        <w:t xml:space="preserve">   </w:t>
      </w:r>
      <w:r w:rsidR="006B46EE">
        <w:rPr>
          <w:rFonts w:ascii="Arial" w:hAnsi="Arial" w:cs="Arial"/>
        </w:rPr>
        <w:t xml:space="preserve">  </w:t>
      </w:r>
    </w:p>
    <w:p w:rsidR="0068566F" w:rsidRPr="0068566F" w:rsidRDefault="0068566F" w:rsidP="0068566F">
      <w:pPr>
        <w:spacing w:line="360" w:lineRule="auto"/>
        <w:rPr>
          <w:rFonts w:ascii="Arial" w:hAnsi="Arial" w:cs="Arial"/>
        </w:rPr>
      </w:pPr>
      <w:r>
        <w:rPr>
          <w:rFonts w:ascii="Arial" w:hAnsi="Arial" w:cs="Arial"/>
        </w:rPr>
        <w:t xml:space="preserve">  </w:t>
      </w:r>
    </w:p>
    <w:p w:rsidR="0068566F" w:rsidRDefault="0068566F" w:rsidP="0068566F">
      <w:pPr>
        <w:spacing w:line="360" w:lineRule="auto"/>
        <w:rPr>
          <w:rFonts w:ascii="Arial" w:hAnsi="Arial" w:cs="Arial"/>
        </w:rPr>
      </w:pPr>
    </w:p>
    <w:p w:rsidR="00EA3ACF" w:rsidRPr="0068566F" w:rsidRDefault="000E3149" w:rsidP="0068566F">
      <w:pPr>
        <w:spacing w:line="360" w:lineRule="auto"/>
        <w:rPr>
          <w:rFonts w:ascii="Arial" w:hAnsi="Arial" w:cs="Arial"/>
        </w:rPr>
      </w:pPr>
      <w:r w:rsidRPr="0068566F">
        <w:rPr>
          <w:rFonts w:ascii="Arial" w:hAnsi="Arial" w:cs="Arial"/>
        </w:rPr>
        <w:t xml:space="preserve">   </w:t>
      </w:r>
      <w:r w:rsidR="00E1299D" w:rsidRPr="0068566F">
        <w:rPr>
          <w:rFonts w:ascii="Arial" w:hAnsi="Arial" w:cs="Arial"/>
        </w:rPr>
        <w:t xml:space="preserve">    </w:t>
      </w:r>
      <w:r w:rsidR="00D2017A" w:rsidRPr="0068566F">
        <w:rPr>
          <w:rFonts w:ascii="Arial" w:hAnsi="Arial" w:cs="Arial"/>
        </w:rPr>
        <w:t xml:space="preserve">    </w:t>
      </w:r>
      <w:r w:rsidR="00AE1F57" w:rsidRPr="0068566F">
        <w:rPr>
          <w:rFonts w:ascii="Arial" w:hAnsi="Arial" w:cs="Arial"/>
        </w:rPr>
        <w:t xml:space="preserve">    </w:t>
      </w:r>
      <w:r w:rsidR="00163634" w:rsidRPr="0068566F">
        <w:rPr>
          <w:rFonts w:ascii="Arial" w:hAnsi="Arial" w:cs="Arial"/>
        </w:rPr>
        <w:t xml:space="preserve">    </w:t>
      </w:r>
      <w:r w:rsidR="00291648" w:rsidRPr="0068566F">
        <w:rPr>
          <w:rFonts w:ascii="Arial" w:hAnsi="Arial" w:cs="Arial"/>
        </w:rPr>
        <w:t xml:space="preserve">  </w:t>
      </w:r>
      <w:r w:rsidR="004D55C8" w:rsidRPr="0068566F">
        <w:rPr>
          <w:rFonts w:ascii="Arial" w:hAnsi="Arial" w:cs="Arial"/>
        </w:rPr>
        <w:t xml:space="preserve"> </w:t>
      </w:r>
      <w:r w:rsidR="00EE5632" w:rsidRPr="0068566F">
        <w:rPr>
          <w:rFonts w:ascii="Arial" w:hAnsi="Arial" w:cs="Arial"/>
        </w:rPr>
        <w:t xml:space="preserve"> </w:t>
      </w:r>
    </w:p>
    <w:p w:rsidR="001B5E24" w:rsidRPr="00EA3ACF" w:rsidRDefault="00EA3ACF" w:rsidP="00EA3ACF">
      <w:pPr>
        <w:spacing w:line="360" w:lineRule="auto"/>
        <w:rPr>
          <w:rFonts w:ascii="Arial" w:hAnsi="Arial" w:cs="Arial"/>
        </w:rPr>
      </w:pPr>
      <w:r w:rsidRPr="00EA3ACF">
        <w:rPr>
          <w:rFonts w:ascii="Arial" w:hAnsi="Arial" w:cs="Arial"/>
        </w:rPr>
        <w:t xml:space="preserve"> </w:t>
      </w:r>
    </w:p>
    <w:p w:rsidR="00EA3ACF" w:rsidRDefault="00EA3ACF" w:rsidP="00EA3ACF">
      <w:pPr>
        <w:spacing w:line="360" w:lineRule="auto"/>
        <w:ind w:left="360"/>
        <w:rPr>
          <w:rFonts w:ascii="Arial" w:hAnsi="Arial" w:cs="Arial"/>
        </w:rPr>
      </w:pPr>
    </w:p>
    <w:p w:rsidR="00797613" w:rsidRPr="00EA3ACF" w:rsidRDefault="00516522" w:rsidP="00EA3ACF">
      <w:pPr>
        <w:spacing w:line="360" w:lineRule="auto"/>
        <w:ind w:left="360"/>
        <w:rPr>
          <w:rFonts w:ascii="Arial" w:hAnsi="Arial" w:cs="Arial"/>
        </w:rPr>
      </w:pPr>
      <w:r w:rsidRPr="00EA3ACF">
        <w:rPr>
          <w:rFonts w:ascii="Arial" w:hAnsi="Arial" w:cs="Arial"/>
        </w:rPr>
        <w:t xml:space="preserve">    </w:t>
      </w:r>
      <w:r w:rsidR="00814D07" w:rsidRPr="00EA3ACF">
        <w:rPr>
          <w:rFonts w:ascii="Arial" w:hAnsi="Arial" w:cs="Arial"/>
        </w:rPr>
        <w:t xml:space="preserve">    </w:t>
      </w:r>
      <w:r w:rsidR="00666C67" w:rsidRPr="00EA3ACF">
        <w:rPr>
          <w:rFonts w:ascii="Arial" w:hAnsi="Arial" w:cs="Arial"/>
        </w:rPr>
        <w:t xml:space="preserve"> </w:t>
      </w:r>
      <w:r w:rsidR="00F812DF" w:rsidRPr="00EA3ACF">
        <w:rPr>
          <w:rFonts w:ascii="Arial" w:hAnsi="Arial" w:cs="Arial"/>
        </w:rPr>
        <w:t xml:space="preserve">  </w:t>
      </w:r>
      <w:r w:rsidR="00797613" w:rsidRPr="00EA3ACF">
        <w:rPr>
          <w:rFonts w:ascii="Arial" w:hAnsi="Arial" w:cs="Arial"/>
        </w:rPr>
        <w:t xml:space="preserve">  </w:t>
      </w:r>
    </w:p>
    <w:p w:rsidR="00797613" w:rsidRDefault="00797613" w:rsidP="00797613">
      <w:pPr>
        <w:pStyle w:val="ListParagraph"/>
        <w:spacing w:line="360" w:lineRule="auto"/>
        <w:rPr>
          <w:rFonts w:ascii="Arial" w:hAnsi="Arial" w:cs="Arial"/>
        </w:rPr>
      </w:pPr>
    </w:p>
    <w:p w:rsidR="00EE1EAA" w:rsidRPr="00797613" w:rsidRDefault="00797613" w:rsidP="00797613">
      <w:pPr>
        <w:spacing w:line="360" w:lineRule="auto"/>
        <w:rPr>
          <w:rFonts w:ascii="Arial" w:hAnsi="Arial" w:cs="Arial"/>
        </w:rPr>
      </w:pPr>
      <w:r w:rsidRPr="00797613">
        <w:rPr>
          <w:rFonts w:ascii="Arial" w:hAnsi="Arial" w:cs="Arial"/>
        </w:rPr>
        <w:t xml:space="preserve"> </w:t>
      </w:r>
    </w:p>
    <w:p w:rsidR="00BC2E70" w:rsidRPr="00EE1EAA" w:rsidRDefault="00BC2E70" w:rsidP="00EE1EAA">
      <w:pPr>
        <w:pStyle w:val="ListParagraph"/>
        <w:spacing w:line="360" w:lineRule="auto"/>
        <w:ind w:left="1155"/>
        <w:rPr>
          <w:rFonts w:ascii="Arial" w:hAnsi="Arial" w:cs="Arial"/>
          <w:b/>
        </w:rPr>
      </w:pPr>
    </w:p>
    <w:p w:rsidR="00160C19" w:rsidRDefault="00BC2E70" w:rsidP="00F606BA">
      <w:pPr>
        <w:spacing w:line="360" w:lineRule="auto"/>
        <w:rPr>
          <w:rFonts w:ascii="Arial" w:hAnsi="Arial" w:cs="Arial"/>
        </w:rPr>
      </w:pPr>
      <w:r>
        <w:rPr>
          <w:rFonts w:ascii="Arial" w:hAnsi="Arial" w:cs="Arial"/>
        </w:rPr>
        <w:t xml:space="preserve"> </w:t>
      </w:r>
    </w:p>
    <w:p w:rsidR="00161013" w:rsidRPr="00F606BA" w:rsidRDefault="006A75DD" w:rsidP="00F606BA">
      <w:pPr>
        <w:spacing w:line="360" w:lineRule="auto"/>
        <w:rPr>
          <w:rFonts w:ascii="Arial" w:hAnsi="Arial" w:cs="Arial"/>
        </w:rPr>
      </w:pPr>
      <w:r>
        <w:rPr>
          <w:rFonts w:ascii="Arial" w:hAnsi="Arial" w:cs="Arial"/>
        </w:rPr>
        <w:t xml:space="preserve"> </w:t>
      </w:r>
      <w:r w:rsidR="008C7C69">
        <w:rPr>
          <w:rFonts w:ascii="Arial" w:hAnsi="Arial" w:cs="Arial"/>
        </w:rPr>
        <w:t xml:space="preserve"> </w:t>
      </w:r>
      <w:r w:rsidR="004C0480">
        <w:rPr>
          <w:rFonts w:ascii="Arial" w:hAnsi="Arial" w:cs="Arial"/>
        </w:rPr>
        <w:t xml:space="preserve"> </w:t>
      </w:r>
      <w:r w:rsidR="00A03D1E">
        <w:rPr>
          <w:rFonts w:ascii="Arial" w:hAnsi="Arial" w:cs="Arial"/>
        </w:rPr>
        <w:t xml:space="preserve">  </w:t>
      </w:r>
      <w:r w:rsidR="002A0B8C">
        <w:rPr>
          <w:rFonts w:ascii="Arial" w:hAnsi="Arial" w:cs="Arial"/>
        </w:rPr>
        <w:t xml:space="preserve"> </w:t>
      </w:r>
      <w:r w:rsidR="005E2727">
        <w:rPr>
          <w:rFonts w:ascii="Arial" w:hAnsi="Arial" w:cs="Arial"/>
        </w:rPr>
        <w:t xml:space="preserve">  </w:t>
      </w:r>
      <w:r w:rsidR="00D22EBB">
        <w:rPr>
          <w:rFonts w:ascii="Arial" w:hAnsi="Arial" w:cs="Arial"/>
        </w:rPr>
        <w:t xml:space="preserve"> </w:t>
      </w:r>
      <w:r w:rsidR="006D5718">
        <w:rPr>
          <w:rFonts w:ascii="Arial" w:hAnsi="Arial" w:cs="Arial"/>
        </w:rPr>
        <w:t xml:space="preserve">   </w:t>
      </w:r>
      <w:r w:rsidR="00C7556A">
        <w:rPr>
          <w:rFonts w:ascii="Arial" w:hAnsi="Arial" w:cs="Arial"/>
        </w:rPr>
        <w:t xml:space="preserve">  </w:t>
      </w:r>
      <w:r w:rsidR="00E1568B">
        <w:rPr>
          <w:rFonts w:ascii="Arial" w:hAnsi="Arial" w:cs="Arial"/>
        </w:rPr>
        <w:t xml:space="preserve">    </w:t>
      </w:r>
      <w:r w:rsidR="00454B9B">
        <w:rPr>
          <w:rFonts w:ascii="Arial" w:hAnsi="Arial" w:cs="Arial"/>
        </w:rPr>
        <w:t xml:space="preserve">        </w:t>
      </w:r>
      <w:r w:rsidR="00A978BA">
        <w:rPr>
          <w:rFonts w:ascii="Arial" w:hAnsi="Arial" w:cs="Arial"/>
        </w:rPr>
        <w:t xml:space="preserve">    </w:t>
      </w:r>
      <w:r w:rsidR="002E158D">
        <w:rPr>
          <w:rFonts w:ascii="Arial" w:hAnsi="Arial" w:cs="Arial"/>
        </w:rPr>
        <w:t xml:space="preserve"> </w:t>
      </w:r>
      <w:r w:rsidR="007148DE">
        <w:rPr>
          <w:rFonts w:ascii="Arial" w:hAnsi="Arial" w:cs="Arial"/>
        </w:rPr>
        <w:t xml:space="preserve">     </w:t>
      </w:r>
      <w:r w:rsidR="00C420B3">
        <w:rPr>
          <w:rFonts w:ascii="Arial" w:hAnsi="Arial" w:cs="Arial"/>
        </w:rPr>
        <w:t xml:space="preserve">   </w:t>
      </w:r>
      <w:r w:rsidR="000F449A">
        <w:rPr>
          <w:rFonts w:ascii="Arial" w:hAnsi="Arial" w:cs="Arial"/>
        </w:rPr>
        <w:t xml:space="preserve"> </w:t>
      </w:r>
      <w:r w:rsidR="001A4374">
        <w:rPr>
          <w:rFonts w:ascii="Arial" w:hAnsi="Arial" w:cs="Arial"/>
        </w:rPr>
        <w:t xml:space="preserve">    </w:t>
      </w:r>
      <w:r w:rsidR="00456B89">
        <w:rPr>
          <w:rFonts w:ascii="Arial" w:hAnsi="Arial" w:cs="Arial"/>
        </w:rPr>
        <w:t xml:space="preserve">     </w:t>
      </w:r>
      <w:r w:rsidR="00150FFB">
        <w:rPr>
          <w:rFonts w:ascii="Arial" w:hAnsi="Arial" w:cs="Arial"/>
        </w:rPr>
        <w:t xml:space="preserve"> </w:t>
      </w:r>
      <w:r w:rsidR="00F606BA">
        <w:rPr>
          <w:rFonts w:ascii="Arial" w:hAnsi="Arial" w:cs="Arial"/>
        </w:rPr>
        <w:t xml:space="preserve">    </w:t>
      </w:r>
      <w:r w:rsidR="003913ED" w:rsidRPr="00F606BA">
        <w:rPr>
          <w:rFonts w:ascii="Arial" w:hAnsi="Arial" w:cs="Arial"/>
        </w:rPr>
        <w:t xml:space="preserve">  </w:t>
      </w:r>
      <w:r w:rsidR="00B47E2D" w:rsidRPr="00F606BA">
        <w:rPr>
          <w:rFonts w:ascii="Arial" w:hAnsi="Arial" w:cs="Arial"/>
        </w:rPr>
        <w:t xml:space="preserve">        </w:t>
      </w:r>
      <w:r w:rsidR="005F0677" w:rsidRPr="00F606BA">
        <w:rPr>
          <w:rFonts w:ascii="Arial" w:hAnsi="Arial" w:cs="Arial"/>
        </w:rPr>
        <w:t xml:space="preserve">       </w:t>
      </w:r>
      <w:r w:rsidR="00D02489" w:rsidRPr="00F606BA">
        <w:rPr>
          <w:rFonts w:ascii="Arial" w:hAnsi="Arial" w:cs="Arial"/>
        </w:rPr>
        <w:t xml:space="preserve"> </w:t>
      </w:r>
      <w:r w:rsidR="003E3DDD" w:rsidRPr="00F606BA">
        <w:rPr>
          <w:rFonts w:ascii="Arial" w:hAnsi="Arial" w:cs="Arial"/>
        </w:rPr>
        <w:t xml:space="preserve"> </w:t>
      </w:r>
      <w:r w:rsidR="006F32F2" w:rsidRPr="00F606BA">
        <w:rPr>
          <w:rFonts w:ascii="Arial" w:hAnsi="Arial" w:cs="Arial"/>
        </w:rPr>
        <w:t xml:space="preserve">    </w:t>
      </w:r>
      <w:r w:rsidR="00623DC1" w:rsidRPr="00F606BA">
        <w:rPr>
          <w:rFonts w:ascii="Arial" w:hAnsi="Arial" w:cs="Arial"/>
        </w:rPr>
        <w:t xml:space="preserve"> </w:t>
      </w:r>
      <w:r w:rsidR="00A07679" w:rsidRPr="00F606BA">
        <w:rPr>
          <w:rFonts w:ascii="Arial" w:hAnsi="Arial" w:cs="Arial"/>
        </w:rPr>
        <w:t xml:space="preserve">     </w:t>
      </w:r>
      <w:r w:rsidR="009A669F" w:rsidRPr="00F606BA">
        <w:rPr>
          <w:rFonts w:ascii="Arial" w:hAnsi="Arial" w:cs="Arial"/>
        </w:rPr>
        <w:t xml:space="preserve"> </w:t>
      </w:r>
      <w:r w:rsidR="004F58D2" w:rsidRPr="00F606BA">
        <w:rPr>
          <w:rFonts w:ascii="Arial" w:hAnsi="Arial" w:cs="Arial"/>
          <w:b/>
        </w:rPr>
        <w:t xml:space="preserve">    </w:t>
      </w:r>
      <w:r w:rsidR="002A4D94" w:rsidRPr="00F606BA">
        <w:rPr>
          <w:rFonts w:ascii="Arial" w:hAnsi="Arial" w:cs="Arial"/>
          <w:b/>
        </w:rPr>
        <w:t xml:space="preserve"> </w:t>
      </w:r>
      <w:r w:rsidR="00B72F3C" w:rsidRPr="00F606BA">
        <w:rPr>
          <w:rFonts w:ascii="Arial" w:hAnsi="Arial" w:cs="Arial"/>
          <w:b/>
        </w:rPr>
        <w:t xml:space="preserve">     </w:t>
      </w:r>
      <w:r w:rsidR="00392418" w:rsidRPr="00F606BA">
        <w:rPr>
          <w:rFonts w:ascii="Arial" w:hAnsi="Arial" w:cs="Arial"/>
          <w:b/>
        </w:rPr>
        <w:t xml:space="preserve">  </w:t>
      </w:r>
      <w:r w:rsidR="00476BFC" w:rsidRPr="00F606BA">
        <w:rPr>
          <w:rFonts w:ascii="Arial" w:hAnsi="Arial" w:cs="Arial"/>
          <w:b/>
        </w:rPr>
        <w:t xml:space="preserve"> </w:t>
      </w:r>
      <w:r w:rsidR="00ED51D6" w:rsidRPr="00F606BA">
        <w:rPr>
          <w:rFonts w:ascii="Arial" w:hAnsi="Arial" w:cs="Arial"/>
          <w:b/>
        </w:rPr>
        <w:t xml:space="preserve"> </w:t>
      </w:r>
      <w:r w:rsidR="00AE47F5" w:rsidRPr="00F606BA">
        <w:rPr>
          <w:rFonts w:ascii="Arial" w:hAnsi="Arial" w:cs="Arial"/>
          <w:b/>
        </w:rPr>
        <w:t xml:space="preserve"> </w:t>
      </w:r>
      <w:r w:rsidR="004606C7" w:rsidRPr="00F606BA">
        <w:rPr>
          <w:rFonts w:ascii="Arial" w:hAnsi="Arial" w:cs="Arial"/>
          <w:b/>
        </w:rPr>
        <w:t xml:space="preserve">   </w:t>
      </w:r>
      <w:r w:rsidR="00907455" w:rsidRPr="00F606BA">
        <w:rPr>
          <w:rFonts w:ascii="Arial" w:hAnsi="Arial" w:cs="Arial"/>
          <w:b/>
        </w:rPr>
        <w:t xml:space="preserve">   </w:t>
      </w:r>
      <w:r w:rsidR="00161013" w:rsidRPr="00F606BA">
        <w:rPr>
          <w:rFonts w:ascii="Arial" w:hAnsi="Arial" w:cs="Arial"/>
          <w:b/>
        </w:rPr>
        <w:t xml:space="preserve">       </w:t>
      </w:r>
    </w:p>
    <w:p w:rsidR="00161013" w:rsidRDefault="00161013" w:rsidP="00D37495">
      <w:pPr>
        <w:spacing w:line="360" w:lineRule="auto"/>
        <w:rPr>
          <w:rFonts w:ascii="Arial" w:hAnsi="Arial" w:cs="Arial"/>
        </w:rPr>
      </w:pPr>
    </w:p>
    <w:p w:rsidR="00ED51D6" w:rsidRPr="00886579" w:rsidRDefault="00A857F4" w:rsidP="00D37495">
      <w:pPr>
        <w:spacing w:line="360" w:lineRule="auto"/>
        <w:rPr>
          <w:rFonts w:ascii="Arial" w:hAnsi="Arial" w:cs="Arial"/>
        </w:rPr>
      </w:pPr>
      <w:r>
        <w:rPr>
          <w:rFonts w:ascii="Arial" w:hAnsi="Arial" w:cs="Arial"/>
        </w:rPr>
        <w:t xml:space="preserve"> </w:t>
      </w:r>
      <w:r w:rsidR="00BF7B88">
        <w:rPr>
          <w:rFonts w:ascii="Arial" w:hAnsi="Arial" w:cs="Arial"/>
        </w:rPr>
        <w:t xml:space="preserve">  </w:t>
      </w:r>
      <w:r w:rsidR="00886579" w:rsidRPr="00886579">
        <w:rPr>
          <w:rFonts w:ascii="Arial" w:hAnsi="Arial" w:cs="Arial"/>
          <w:b/>
          <w:sz w:val="28"/>
          <w:szCs w:val="28"/>
        </w:rPr>
        <w:t xml:space="preserve"> </w:t>
      </w:r>
      <w:r w:rsidR="004871A4">
        <w:rPr>
          <w:rFonts w:ascii="Arial" w:hAnsi="Arial" w:cs="Arial"/>
          <w:b/>
          <w:sz w:val="28"/>
          <w:szCs w:val="28"/>
        </w:rPr>
        <w:t xml:space="preserve"> </w:t>
      </w:r>
    </w:p>
    <w:sectPr w:rsidR="00ED51D6" w:rsidRPr="008865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0A" w:rsidRDefault="00267B0A" w:rsidP="00D37495">
      <w:pPr>
        <w:spacing w:after="0" w:line="240" w:lineRule="auto"/>
      </w:pPr>
      <w:r>
        <w:separator/>
      </w:r>
    </w:p>
  </w:endnote>
  <w:endnote w:type="continuationSeparator" w:id="0">
    <w:p w:rsidR="00267B0A" w:rsidRDefault="00267B0A" w:rsidP="00D3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Footer"/>
    </w:pPr>
    <w:r>
      <w:t>Copy right reserved</w:t>
    </w:r>
  </w:p>
  <w:p w:rsidR="003673AF" w:rsidRDefault="00367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0A" w:rsidRDefault="00267B0A" w:rsidP="00D37495">
      <w:pPr>
        <w:spacing w:after="0" w:line="240" w:lineRule="auto"/>
      </w:pPr>
      <w:r>
        <w:separator/>
      </w:r>
    </w:p>
  </w:footnote>
  <w:footnote w:type="continuationSeparator" w:id="0">
    <w:p w:rsidR="00267B0A" w:rsidRDefault="00267B0A" w:rsidP="00D37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91814"/>
      <w:docPartObj>
        <w:docPartGallery w:val="Page Numbers (Top of Page)"/>
        <w:docPartUnique/>
      </w:docPartObj>
    </w:sdtPr>
    <w:sdtEndPr>
      <w:rPr>
        <w:noProof/>
      </w:rPr>
    </w:sdtEndPr>
    <w:sdtContent>
      <w:p w:rsidR="00604066" w:rsidRDefault="00604066">
        <w:pPr>
          <w:pStyle w:val="Header"/>
          <w:jc w:val="center"/>
        </w:pPr>
        <w:r>
          <w:fldChar w:fldCharType="begin"/>
        </w:r>
        <w:r>
          <w:instrText xml:space="preserve"> PAGE   \* MERGEFORMAT </w:instrText>
        </w:r>
        <w:r>
          <w:fldChar w:fldCharType="separate"/>
        </w:r>
        <w:r w:rsidR="00BA6873">
          <w:rPr>
            <w:noProof/>
          </w:rPr>
          <w:t>21</w:t>
        </w:r>
        <w:r>
          <w:rPr>
            <w:noProof/>
          </w:rPr>
          <w:fldChar w:fldCharType="end"/>
        </w:r>
      </w:p>
    </w:sdtContent>
  </w:sdt>
  <w:p w:rsidR="00604066" w:rsidRDefault="00604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732"/>
    <w:multiLevelType w:val="hybridMultilevel"/>
    <w:tmpl w:val="CB5C3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30281"/>
    <w:multiLevelType w:val="hybridMultilevel"/>
    <w:tmpl w:val="4E80FA3E"/>
    <w:lvl w:ilvl="0" w:tplc="9F7C0438">
      <w:start w:val="3"/>
      <w:numFmt w:val="bullet"/>
      <w:lvlText w:val=""/>
      <w:lvlJc w:val="left"/>
      <w:pPr>
        <w:ind w:left="720" w:hanging="360"/>
      </w:pPr>
      <w:rPr>
        <w:rFonts w:ascii="Wingdings" w:eastAsiaTheme="minorHAnsi"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3E7E3F"/>
    <w:multiLevelType w:val="hybridMultilevel"/>
    <w:tmpl w:val="BE7417A2"/>
    <w:lvl w:ilvl="0" w:tplc="4D8A3196">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299045E"/>
    <w:multiLevelType w:val="hybridMultilevel"/>
    <w:tmpl w:val="56AA2AF4"/>
    <w:lvl w:ilvl="0" w:tplc="97E2269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5C94E2A"/>
    <w:multiLevelType w:val="hybridMultilevel"/>
    <w:tmpl w:val="C6E002FE"/>
    <w:lvl w:ilvl="0" w:tplc="1C090001">
      <w:start w:val="1"/>
      <w:numFmt w:val="bullet"/>
      <w:lvlText w:val=""/>
      <w:lvlJc w:val="left"/>
      <w:pPr>
        <w:ind w:left="1155" w:hanging="360"/>
      </w:pPr>
      <w:rPr>
        <w:rFonts w:ascii="Symbol" w:hAnsi="Symbol"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5" w15:restartNumberingAfterBreak="0">
    <w:nsid w:val="275C405F"/>
    <w:multiLevelType w:val="hybridMultilevel"/>
    <w:tmpl w:val="9E3E5812"/>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6" w15:restartNumberingAfterBreak="0">
    <w:nsid w:val="4E0D07A4"/>
    <w:multiLevelType w:val="hybridMultilevel"/>
    <w:tmpl w:val="98FC7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B823750"/>
    <w:multiLevelType w:val="hybridMultilevel"/>
    <w:tmpl w:val="6B1CAFD0"/>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abstractNum w:abstractNumId="8" w15:restartNumberingAfterBreak="0">
    <w:nsid w:val="7E333C46"/>
    <w:multiLevelType w:val="hybridMultilevel"/>
    <w:tmpl w:val="4CFCC28E"/>
    <w:lvl w:ilvl="0" w:tplc="6C427816">
      <w:numFmt w:val="bullet"/>
      <w:lvlText w:val="-"/>
      <w:lvlJc w:val="left"/>
      <w:pPr>
        <w:ind w:left="720" w:hanging="360"/>
      </w:pPr>
      <w:rPr>
        <w:rFonts w:ascii="Arial" w:eastAsiaTheme="minorHAnsi" w:hAnsi="Arial" w:cs="Arial"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95"/>
    <w:rsid w:val="00001D3F"/>
    <w:rsid w:val="000111B5"/>
    <w:rsid w:val="000154D8"/>
    <w:rsid w:val="00021C46"/>
    <w:rsid w:val="00032099"/>
    <w:rsid w:val="000322C4"/>
    <w:rsid w:val="00036194"/>
    <w:rsid w:val="00037F01"/>
    <w:rsid w:val="000417A2"/>
    <w:rsid w:val="0004433F"/>
    <w:rsid w:val="000468DD"/>
    <w:rsid w:val="00052FF4"/>
    <w:rsid w:val="00053AA5"/>
    <w:rsid w:val="00055434"/>
    <w:rsid w:val="0005567E"/>
    <w:rsid w:val="000565C6"/>
    <w:rsid w:val="00057AD0"/>
    <w:rsid w:val="00061ADD"/>
    <w:rsid w:val="00061B93"/>
    <w:rsid w:val="00061E2B"/>
    <w:rsid w:val="00070FBF"/>
    <w:rsid w:val="0007477B"/>
    <w:rsid w:val="000822F6"/>
    <w:rsid w:val="000840ED"/>
    <w:rsid w:val="00084611"/>
    <w:rsid w:val="000A1AEF"/>
    <w:rsid w:val="000B0EF9"/>
    <w:rsid w:val="000B3E45"/>
    <w:rsid w:val="000B4964"/>
    <w:rsid w:val="000B6CCE"/>
    <w:rsid w:val="000C32CD"/>
    <w:rsid w:val="000C6F6F"/>
    <w:rsid w:val="000E1651"/>
    <w:rsid w:val="000E3149"/>
    <w:rsid w:val="000E7349"/>
    <w:rsid w:val="000E7D8D"/>
    <w:rsid w:val="000F449A"/>
    <w:rsid w:val="000F44AC"/>
    <w:rsid w:val="000F7C12"/>
    <w:rsid w:val="0010768E"/>
    <w:rsid w:val="001100DA"/>
    <w:rsid w:val="001131C7"/>
    <w:rsid w:val="00114421"/>
    <w:rsid w:val="00120D9E"/>
    <w:rsid w:val="00125E33"/>
    <w:rsid w:val="00130ECF"/>
    <w:rsid w:val="00132DDA"/>
    <w:rsid w:val="001337DD"/>
    <w:rsid w:val="00135174"/>
    <w:rsid w:val="001361DC"/>
    <w:rsid w:val="00142743"/>
    <w:rsid w:val="00143102"/>
    <w:rsid w:val="0014349F"/>
    <w:rsid w:val="001465A7"/>
    <w:rsid w:val="00146835"/>
    <w:rsid w:val="001468C3"/>
    <w:rsid w:val="00146C42"/>
    <w:rsid w:val="00150FFB"/>
    <w:rsid w:val="00154ED8"/>
    <w:rsid w:val="001566C2"/>
    <w:rsid w:val="0016076E"/>
    <w:rsid w:val="00160C19"/>
    <w:rsid w:val="00161013"/>
    <w:rsid w:val="00163634"/>
    <w:rsid w:val="001636A5"/>
    <w:rsid w:val="00170391"/>
    <w:rsid w:val="0017529E"/>
    <w:rsid w:val="00180433"/>
    <w:rsid w:val="0018071A"/>
    <w:rsid w:val="0018296E"/>
    <w:rsid w:val="001924D6"/>
    <w:rsid w:val="00192B6A"/>
    <w:rsid w:val="0019770C"/>
    <w:rsid w:val="001A4374"/>
    <w:rsid w:val="001A4846"/>
    <w:rsid w:val="001A4C38"/>
    <w:rsid w:val="001A7537"/>
    <w:rsid w:val="001B0CAD"/>
    <w:rsid w:val="001B1240"/>
    <w:rsid w:val="001B2527"/>
    <w:rsid w:val="001B3DEB"/>
    <w:rsid w:val="001B5E24"/>
    <w:rsid w:val="001B666A"/>
    <w:rsid w:val="001B7B35"/>
    <w:rsid w:val="001C02DA"/>
    <w:rsid w:val="001C2D52"/>
    <w:rsid w:val="001C6C95"/>
    <w:rsid w:val="001C6C9A"/>
    <w:rsid w:val="001C73DE"/>
    <w:rsid w:val="001D195F"/>
    <w:rsid w:val="001D1F0D"/>
    <w:rsid w:val="001D3DBA"/>
    <w:rsid w:val="001D4E73"/>
    <w:rsid w:val="001E0774"/>
    <w:rsid w:val="001E10EC"/>
    <w:rsid w:val="001E1943"/>
    <w:rsid w:val="001E1C0C"/>
    <w:rsid w:val="001E2670"/>
    <w:rsid w:val="001E382E"/>
    <w:rsid w:val="001F1E92"/>
    <w:rsid w:val="001F4EC5"/>
    <w:rsid w:val="001F588A"/>
    <w:rsid w:val="00227AD7"/>
    <w:rsid w:val="002403DA"/>
    <w:rsid w:val="00251268"/>
    <w:rsid w:val="002545ED"/>
    <w:rsid w:val="00263403"/>
    <w:rsid w:val="00265991"/>
    <w:rsid w:val="00267B0A"/>
    <w:rsid w:val="00270CF8"/>
    <w:rsid w:val="0027466C"/>
    <w:rsid w:val="00274A63"/>
    <w:rsid w:val="002754F3"/>
    <w:rsid w:val="00281100"/>
    <w:rsid w:val="00286119"/>
    <w:rsid w:val="00287244"/>
    <w:rsid w:val="00290FED"/>
    <w:rsid w:val="00291648"/>
    <w:rsid w:val="00293A22"/>
    <w:rsid w:val="002A01F1"/>
    <w:rsid w:val="002A0B8C"/>
    <w:rsid w:val="002A3DFD"/>
    <w:rsid w:val="002A4D94"/>
    <w:rsid w:val="002A50BE"/>
    <w:rsid w:val="002B02DC"/>
    <w:rsid w:val="002B0BE9"/>
    <w:rsid w:val="002B56EB"/>
    <w:rsid w:val="002B72C7"/>
    <w:rsid w:val="002C50C0"/>
    <w:rsid w:val="002C6A90"/>
    <w:rsid w:val="002C731B"/>
    <w:rsid w:val="002D22A1"/>
    <w:rsid w:val="002D4B73"/>
    <w:rsid w:val="002D4EE5"/>
    <w:rsid w:val="002D5CE4"/>
    <w:rsid w:val="002D7E7B"/>
    <w:rsid w:val="002E0B00"/>
    <w:rsid w:val="002E158D"/>
    <w:rsid w:val="002E389D"/>
    <w:rsid w:val="002E516C"/>
    <w:rsid w:val="002F087B"/>
    <w:rsid w:val="002F0995"/>
    <w:rsid w:val="002F61E1"/>
    <w:rsid w:val="00302428"/>
    <w:rsid w:val="00307085"/>
    <w:rsid w:val="00307381"/>
    <w:rsid w:val="0030779B"/>
    <w:rsid w:val="00311915"/>
    <w:rsid w:val="00313F7B"/>
    <w:rsid w:val="00314285"/>
    <w:rsid w:val="00314890"/>
    <w:rsid w:val="003169D7"/>
    <w:rsid w:val="003175C7"/>
    <w:rsid w:val="00322EA1"/>
    <w:rsid w:val="00323656"/>
    <w:rsid w:val="00326025"/>
    <w:rsid w:val="0034000F"/>
    <w:rsid w:val="003464C0"/>
    <w:rsid w:val="00351FAE"/>
    <w:rsid w:val="003549B0"/>
    <w:rsid w:val="00355960"/>
    <w:rsid w:val="00363957"/>
    <w:rsid w:val="00364BAC"/>
    <w:rsid w:val="003673AF"/>
    <w:rsid w:val="00371E58"/>
    <w:rsid w:val="003735C4"/>
    <w:rsid w:val="0037408C"/>
    <w:rsid w:val="003744FD"/>
    <w:rsid w:val="00376690"/>
    <w:rsid w:val="003812D2"/>
    <w:rsid w:val="003913ED"/>
    <w:rsid w:val="00392418"/>
    <w:rsid w:val="003A12FF"/>
    <w:rsid w:val="003A25AB"/>
    <w:rsid w:val="003A3130"/>
    <w:rsid w:val="003B13FF"/>
    <w:rsid w:val="003B19C7"/>
    <w:rsid w:val="003B6D28"/>
    <w:rsid w:val="003B7AEE"/>
    <w:rsid w:val="003C439C"/>
    <w:rsid w:val="003C61BC"/>
    <w:rsid w:val="003D2393"/>
    <w:rsid w:val="003D2CAB"/>
    <w:rsid w:val="003D71CE"/>
    <w:rsid w:val="003E3DDD"/>
    <w:rsid w:val="003F1B82"/>
    <w:rsid w:val="003F3DEA"/>
    <w:rsid w:val="003F3FEE"/>
    <w:rsid w:val="003F47BD"/>
    <w:rsid w:val="00410943"/>
    <w:rsid w:val="00420911"/>
    <w:rsid w:val="00421305"/>
    <w:rsid w:val="00421FED"/>
    <w:rsid w:val="00423126"/>
    <w:rsid w:val="00426866"/>
    <w:rsid w:val="004279D1"/>
    <w:rsid w:val="00432071"/>
    <w:rsid w:val="00432773"/>
    <w:rsid w:val="0043355F"/>
    <w:rsid w:val="00436085"/>
    <w:rsid w:val="0043710D"/>
    <w:rsid w:val="00441093"/>
    <w:rsid w:val="00445635"/>
    <w:rsid w:val="004456ED"/>
    <w:rsid w:val="00454B9B"/>
    <w:rsid w:val="00456013"/>
    <w:rsid w:val="00456B89"/>
    <w:rsid w:val="004606C7"/>
    <w:rsid w:val="004608DB"/>
    <w:rsid w:val="00463596"/>
    <w:rsid w:val="00464089"/>
    <w:rsid w:val="00464EA5"/>
    <w:rsid w:val="004652D5"/>
    <w:rsid w:val="00466549"/>
    <w:rsid w:val="0046762C"/>
    <w:rsid w:val="00470651"/>
    <w:rsid w:val="004737B9"/>
    <w:rsid w:val="00476975"/>
    <w:rsid w:val="00476BFC"/>
    <w:rsid w:val="00476F6F"/>
    <w:rsid w:val="004834B1"/>
    <w:rsid w:val="004845AF"/>
    <w:rsid w:val="00485DCD"/>
    <w:rsid w:val="004871A4"/>
    <w:rsid w:val="004871C9"/>
    <w:rsid w:val="00491428"/>
    <w:rsid w:val="00495B99"/>
    <w:rsid w:val="004A1A08"/>
    <w:rsid w:val="004A1BC6"/>
    <w:rsid w:val="004A2F91"/>
    <w:rsid w:val="004A3747"/>
    <w:rsid w:val="004A5014"/>
    <w:rsid w:val="004A5655"/>
    <w:rsid w:val="004A5D07"/>
    <w:rsid w:val="004A783F"/>
    <w:rsid w:val="004B2DD0"/>
    <w:rsid w:val="004B7821"/>
    <w:rsid w:val="004C0480"/>
    <w:rsid w:val="004C3FBA"/>
    <w:rsid w:val="004C4C70"/>
    <w:rsid w:val="004C5F11"/>
    <w:rsid w:val="004C6BE1"/>
    <w:rsid w:val="004D1DAD"/>
    <w:rsid w:val="004D55C8"/>
    <w:rsid w:val="004D7E05"/>
    <w:rsid w:val="004E0C9A"/>
    <w:rsid w:val="004E1990"/>
    <w:rsid w:val="004F21E6"/>
    <w:rsid w:val="004F3175"/>
    <w:rsid w:val="004F58D2"/>
    <w:rsid w:val="005002E0"/>
    <w:rsid w:val="00502B29"/>
    <w:rsid w:val="005135EC"/>
    <w:rsid w:val="00515A61"/>
    <w:rsid w:val="00516522"/>
    <w:rsid w:val="00516C44"/>
    <w:rsid w:val="00520483"/>
    <w:rsid w:val="00522873"/>
    <w:rsid w:val="00523474"/>
    <w:rsid w:val="00523651"/>
    <w:rsid w:val="005244EF"/>
    <w:rsid w:val="00524C14"/>
    <w:rsid w:val="00530B80"/>
    <w:rsid w:val="0053530E"/>
    <w:rsid w:val="0053758B"/>
    <w:rsid w:val="00541FC0"/>
    <w:rsid w:val="00543AAF"/>
    <w:rsid w:val="00545927"/>
    <w:rsid w:val="0054606A"/>
    <w:rsid w:val="00550C29"/>
    <w:rsid w:val="00552A20"/>
    <w:rsid w:val="0055316A"/>
    <w:rsid w:val="00554684"/>
    <w:rsid w:val="00560376"/>
    <w:rsid w:val="00562A71"/>
    <w:rsid w:val="00564C84"/>
    <w:rsid w:val="005834D6"/>
    <w:rsid w:val="00594369"/>
    <w:rsid w:val="00594A21"/>
    <w:rsid w:val="005A0929"/>
    <w:rsid w:val="005A2D1A"/>
    <w:rsid w:val="005B29D3"/>
    <w:rsid w:val="005C140F"/>
    <w:rsid w:val="005C1C31"/>
    <w:rsid w:val="005D1C6B"/>
    <w:rsid w:val="005D380E"/>
    <w:rsid w:val="005D55CF"/>
    <w:rsid w:val="005D5FE9"/>
    <w:rsid w:val="005E2727"/>
    <w:rsid w:val="005E3BC6"/>
    <w:rsid w:val="005E66C8"/>
    <w:rsid w:val="005F0221"/>
    <w:rsid w:val="005F0677"/>
    <w:rsid w:val="005F19E5"/>
    <w:rsid w:val="005F342F"/>
    <w:rsid w:val="0060069C"/>
    <w:rsid w:val="00603911"/>
    <w:rsid w:val="00604066"/>
    <w:rsid w:val="0061070A"/>
    <w:rsid w:val="00612623"/>
    <w:rsid w:val="00614211"/>
    <w:rsid w:val="00616665"/>
    <w:rsid w:val="00623DC1"/>
    <w:rsid w:val="00625381"/>
    <w:rsid w:val="006313A1"/>
    <w:rsid w:val="00631779"/>
    <w:rsid w:val="006343A8"/>
    <w:rsid w:val="0063787C"/>
    <w:rsid w:val="0064542D"/>
    <w:rsid w:val="0064571E"/>
    <w:rsid w:val="00650F26"/>
    <w:rsid w:val="00651168"/>
    <w:rsid w:val="00651237"/>
    <w:rsid w:val="00651DFE"/>
    <w:rsid w:val="00651F74"/>
    <w:rsid w:val="006568C3"/>
    <w:rsid w:val="00656DAB"/>
    <w:rsid w:val="006578B4"/>
    <w:rsid w:val="006610B1"/>
    <w:rsid w:val="006646DF"/>
    <w:rsid w:val="00664D50"/>
    <w:rsid w:val="00664F59"/>
    <w:rsid w:val="00666C67"/>
    <w:rsid w:val="00667DD9"/>
    <w:rsid w:val="006701C5"/>
    <w:rsid w:val="00675C63"/>
    <w:rsid w:val="00681B4E"/>
    <w:rsid w:val="0068566F"/>
    <w:rsid w:val="0068691A"/>
    <w:rsid w:val="006964F4"/>
    <w:rsid w:val="006A5CD8"/>
    <w:rsid w:val="006A75DD"/>
    <w:rsid w:val="006B10B2"/>
    <w:rsid w:val="006B46EE"/>
    <w:rsid w:val="006B623A"/>
    <w:rsid w:val="006C1DB9"/>
    <w:rsid w:val="006C34AC"/>
    <w:rsid w:val="006C50EF"/>
    <w:rsid w:val="006C6DA9"/>
    <w:rsid w:val="006D5718"/>
    <w:rsid w:val="006D6E0C"/>
    <w:rsid w:val="006D72E8"/>
    <w:rsid w:val="006E09AE"/>
    <w:rsid w:val="006E2EF9"/>
    <w:rsid w:val="006E5D5E"/>
    <w:rsid w:val="006E6DA5"/>
    <w:rsid w:val="006F32F2"/>
    <w:rsid w:val="006F3E07"/>
    <w:rsid w:val="006F760C"/>
    <w:rsid w:val="007040F7"/>
    <w:rsid w:val="00705BB5"/>
    <w:rsid w:val="007148DE"/>
    <w:rsid w:val="0071644B"/>
    <w:rsid w:val="00722577"/>
    <w:rsid w:val="00722AF4"/>
    <w:rsid w:val="007242FB"/>
    <w:rsid w:val="007263FA"/>
    <w:rsid w:val="00727A9C"/>
    <w:rsid w:val="007310A3"/>
    <w:rsid w:val="0073150D"/>
    <w:rsid w:val="00736417"/>
    <w:rsid w:val="007406FA"/>
    <w:rsid w:val="00740E4C"/>
    <w:rsid w:val="007417FB"/>
    <w:rsid w:val="0074416D"/>
    <w:rsid w:val="007506C6"/>
    <w:rsid w:val="00750C57"/>
    <w:rsid w:val="007559F9"/>
    <w:rsid w:val="00761EA2"/>
    <w:rsid w:val="0076347F"/>
    <w:rsid w:val="00771D5A"/>
    <w:rsid w:val="00772AF8"/>
    <w:rsid w:val="007738BD"/>
    <w:rsid w:val="00773D5A"/>
    <w:rsid w:val="00776061"/>
    <w:rsid w:val="007804A1"/>
    <w:rsid w:val="007844BD"/>
    <w:rsid w:val="00790CBC"/>
    <w:rsid w:val="00793595"/>
    <w:rsid w:val="00795099"/>
    <w:rsid w:val="007958DC"/>
    <w:rsid w:val="00797613"/>
    <w:rsid w:val="007A03F8"/>
    <w:rsid w:val="007A1922"/>
    <w:rsid w:val="007A31C5"/>
    <w:rsid w:val="007A654D"/>
    <w:rsid w:val="007B0628"/>
    <w:rsid w:val="007B148B"/>
    <w:rsid w:val="007B15A7"/>
    <w:rsid w:val="007B2445"/>
    <w:rsid w:val="007B599A"/>
    <w:rsid w:val="007B6010"/>
    <w:rsid w:val="007B776E"/>
    <w:rsid w:val="007C185D"/>
    <w:rsid w:val="007C78EA"/>
    <w:rsid w:val="007E3C71"/>
    <w:rsid w:val="007F5A89"/>
    <w:rsid w:val="0081116D"/>
    <w:rsid w:val="00812CFC"/>
    <w:rsid w:val="008137B9"/>
    <w:rsid w:val="00814D07"/>
    <w:rsid w:val="00814DAE"/>
    <w:rsid w:val="00815DCD"/>
    <w:rsid w:val="00816A1F"/>
    <w:rsid w:val="00825289"/>
    <w:rsid w:val="008260A3"/>
    <w:rsid w:val="00831BB0"/>
    <w:rsid w:val="00832EFE"/>
    <w:rsid w:val="00833A6C"/>
    <w:rsid w:val="00840FB3"/>
    <w:rsid w:val="00845C58"/>
    <w:rsid w:val="0084687D"/>
    <w:rsid w:val="008520DA"/>
    <w:rsid w:val="008544A6"/>
    <w:rsid w:val="0086328C"/>
    <w:rsid w:val="00863D5C"/>
    <w:rsid w:val="00864224"/>
    <w:rsid w:val="00865354"/>
    <w:rsid w:val="00865734"/>
    <w:rsid w:val="008745FF"/>
    <w:rsid w:val="00880CE6"/>
    <w:rsid w:val="00881866"/>
    <w:rsid w:val="008824A3"/>
    <w:rsid w:val="00886579"/>
    <w:rsid w:val="00893BA0"/>
    <w:rsid w:val="00893DA9"/>
    <w:rsid w:val="0089500F"/>
    <w:rsid w:val="008963F3"/>
    <w:rsid w:val="008976F9"/>
    <w:rsid w:val="008A45A8"/>
    <w:rsid w:val="008A508C"/>
    <w:rsid w:val="008A5258"/>
    <w:rsid w:val="008A61A9"/>
    <w:rsid w:val="008A653F"/>
    <w:rsid w:val="008A72DC"/>
    <w:rsid w:val="008B18B6"/>
    <w:rsid w:val="008B71A7"/>
    <w:rsid w:val="008C70D8"/>
    <w:rsid w:val="008C7C69"/>
    <w:rsid w:val="008D1E23"/>
    <w:rsid w:val="008D472C"/>
    <w:rsid w:val="008E3B67"/>
    <w:rsid w:val="008F02CE"/>
    <w:rsid w:val="008F0B04"/>
    <w:rsid w:val="008F2A55"/>
    <w:rsid w:val="008F4737"/>
    <w:rsid w:val="00904CB0"/>
    <w:rsid w:val="00905E45"/>
    <w:rsid w:val="00907455"/>
    <w:rsid w:val="00911CA1"/>
    <w:rsid w:val="00913E3F"/>
    <w:rsid w:val="009179FD"/>
    <w:rsid w:val="00920902"/>
    <w:rsid w:val="009235D3"/>
    <w:rsid w:val="00930141"/>
    <w:rsid w:val="00931DAB"/>
    <w:rsid w:val="00933391"/>
    <w:rsid w:val="00941411"/>
    <w:rsid w:val="0094791F"/>
    <w:rsid w:val="00950C73"/>
    <w:rsid w:val="0095208D"/>
    <w:rsid w:val="009526AA"/>
    <w:rsid w:val="00953F55"/>
    <w:rsid w:val="009607FE"/>
    <w:rsid w:val="00961797"/>
    <w:rsid w:val="00962446"/>
    <w:rsid w:val="00964188"/>
    <w:rsid w:val="009649F4"/>
    <w:rsid w:val="00971341"/>
    <w:rsid w:val="00995550"/>
    <w:rsid w:val="00995F84"/>
    <w:rsid w:val="009A17E5"/>
    <w:rsid w:val="009A3DE5"/>
    <w:rsid w:val="009A669F"/>
    <w:rsid w:val="009A6F99"/>
    <w:rsid w:val="009B1550"/>
    <w:rsid w:val="009B167E"/>
    <w:rsid w:val="009B1B8F"/>
    <w:rsid w:val="009B20B4"/>
    <w:rsid w:val="009B285C"/>
    <w:rsid w:val="009B339B"/>
    <w:rsid w:val="009B3891"/>
    <w:rsid w:val="009C4847"/>
    <w:rsid w:val="009C5604"/>
    <w:rsid w:val="009D034A"/>
    <w:rsid w:val="009D37EF"/>
    <w:rsid w:val="009F6120"/>
    <w:rsid w:val="009F6CB2"/>
    <w:rsid w:val="00A03D1E"/>
    <w:rsid w:val="00A07679"/>
    <w:rsid w:val="00A115B3"/>
    <w:rsid w:val="00A12DBB"/>
    <w:rsid w:val="00A13FCA"/>
    <w:rsid w:val="00A16A7A"/>
    <w:rsid w:val="00A21E0B"/>
    <w:rsid w:val="00A30B02"/>
    <w:rsid w:val="00A319E9"/>
    <w:rsid w:val="00A33520"/>
    <w:rsid w:val="00A3452D"/>
    <w:rsid w:val="00A442FC"/>
    <w:rsid w:val="00A56025"/>
    <w:rsid w:val="00A613CF"/>
    <w:rsid w:val="00A6189C"/>
    <w:rsid w:val="00A730DF"/>
    <w:rsid w:val="00A76896"/>
    <w:rsid w:val="00A77D6A"/>
    <w:rsid w:val="00A831D8"/>
    <w:rsid w:val="00A84DE9"/>
    <w:rsid w:val="00A857F4"/>
    <w:rsid w:val="00A94FC3"/>
    <w:rsid w:val="00A978BA"/>
    <w:rsid w:val="00AA0D6A"/>
    <w:rsid w:val="00AA3391"/>
    <w:rsid w:val="00AB3687"/>
    <w:rsid w:val="00AB7721"/>
    <w:rsid w:val="00AC7CB2"/>
    <w:rsid w:val="00AD2C6D"/>
    <w:rsid w:val="00AD380E"/>
    <w:rsid w:val="00AD6288"/>
    <w:rsid w:val="00AE1F57"/>
    <w:rsid w:val="00AE47F5"/>
    <w:rsid w:val="00AE75C8"/>
    <w:rsid w:val="00AE7C44"/>
    <w:rsid w:val="00AF3339"/>
    <w:rsid w:val="00AF7F6E"/>
    <w:rsid w:val="00B00A7A"/>
    <w:rsid w:val="00B04B3A"/>
    <w:rsid w:val="00B04EFD"/>
    <w:rsid w:val="00B15251"/>
    <w:rsid w:val="00B27263"/>
    <w:rsid w:val="00B32A09"/>
    <w:rsid w:val="00B414B2"/>
    <w:rsid w:val="00B44968"/>
    <w:rsid w:val="00B47997"/>
    <w:rsid w:val="00B47E2D"/>
    <w:rsid w:val="00B50423"/>
    <w:rsid w:val="00B535CA"/>
    <w:rsid w:val="00B568CF"/>
    <w:rsid w:val="00B57F84"/>
    <w:rsid w:val="00B6011F"/>
    <w:rsid w:val="00B61044"/>
    <w:rsid w:val="00B67B03"/>
    <w:rsid w:val="00B70C86"/>
    <w:rsid w:val="00B71578"/>
    <w:rsid w:val="00B71D17"/>
    <w:rsid w:val="00B7251F"/>
    <w:rsid w:val="00B72F3C"/>
    <w:rsid w:val="00B80780"/>
    <w:rsid w:val="00B820C9"/>
    <w:rsid w:val="00B84620"/>
    <w:rsid w:val="00B84A87"/>
    <w:rsid w:val="00B855EE"/>
    <w:rsid w:val="00B8624A"/>
    <w:rsid w:val="00B87649"/>
    <w:rsid w:val="00B920CA"/>
    <w:rsid w:val="00B9711A"/>
    <w:rsid w:val="00B97A21"/>
    <w:rsid w:val="00BA12F9"/>
    <w:rsid w:val="00BA1A88"/>
    <w:rsid w:val="00BA444E"/>
    <w:rsid w:val="00BA4779"/>
    <w:rsid w:val="00BA5F00"/>
    <w:rsid w:val="00BA6873"/>
    <w:rsid w:val="00BB4058"/>
    <w:rsid w:val="00BC2E70"/>
    <w:rsid w:val="00BC301B"/>
    <w:rsid w:val="00BC45F7"/>
    <w:rsid w:val="00BD21BE"/>
    <w:rsid w:val="00BD2EAC"/>
    <w:rsid w:val="00BD4379"/>
    <w:rsid w:val="00BD4A73"/>
    <w:rsid w:val="00BD6BE7"/>
    <w:rsid w:val="00BE21ED"/>
    <w:rsid w:val="00BE522B"/>
    <w:rsid w:val="00BE785F"/>
    <w:rsid w:val="00BF3ADC"/>
    <w:rsid w:val="00BF4BDB"/>
    <w:rsid w:val="00BF6CE9"/>
    <w:rsid w:val="00BF6D4D"/>
    <w:rsid w:val="00BF7B88"/>
    <w:rsid w:val="00C014BF"/>
    <w:rsid w:val="00C03E6D"/>
    <w:rsid w:val="00C06DC7"/>
    <w:rsid w:val="00C10AEB"/>
    <w:rsid w:val="00C13DD6"/>
    <w:rsid w:val="00C1436E"/>
    <w:rsid w:val="00C14CE6"/>
    <w:rsid w:val="00C217FD"/>
    <w:rsid w:val="00C235BF"/>
    <w:rsid w:val="00C239D8"/>
    <w:rsid w:val="00C25DCA"/>
    <w:rsid w:val="00C31194"/>
    <w:rsid w:val="00C339CF"/>
    <w:rsid w:val="00C33F7B"/>
    <w:rsid w:val="00C34D76"/>
    <w:rsid w:val="00C420B3"/>
    <w:rsid w:val="00C51AFC"/>
    <w:rsid w:val="00C62183"/>
    <w:rsid w:val="00C668D6"/>
    <w:rsid w:val="00C66BFD"/>
    <w:rsid w:val="00C701BF"/>
    <w:rsid w:val="00C7556A"/>
    <w:rsid w:val="00C82544"/>
    <w:rsid w:val="00C87AAC"/>
    <w:rsid w:val="00C91A24"/>
    <w:rsid w:val="00C94131"/>
    <w:rsid w:val="00C945BB"/>
    <w:rsid w:val="00C96F69"/>
    <w:rsid w:val="00CA2F88"/>
    <w:rsid w:val="00CA52A0"/>
    <w:rsid w:val="00CA6A2F"/>
    <w:rsid w:val="00CA728D"/>
    <w:rsid w:val="00CB3339"/>
    <w:rsid w:val="00CB33F1"/>
    <w:rsid w:val="00CB3F83"/>
    <w:rsid w:val="00CB6267"/>
    <w:rsid w:val="00CB71DC"/>
    <w:rsid w:val="00CC7287"/>
    <w:rsid w:val="00CD0EAD"/>
    <w:rsid w:val="00CD448B"/>
    <w:rsid w:val="00CD72D3"/>
    <w:rsid w:val="00CF7918"/>
    <w:rsid w:val="00D0168A"/>
    <w:rsid w:val="00D02489"/>
    <w:rsid w:val="00D03BB4"/>
    <w:rsid w:val="00D060D4"/>
    <w:rsid w:val="00D06E22"/>
    <w:rsid w:val="00D079E8"/>
    <w:rsid w:val="00D10F13"/>
    <w:rsid w:val="00D12D7F"/>
    <w:rsid w:val="00D157F2"/>
    <w:rsid w:val="00D1657D"/>
    <w:rsid w:val="00D2017A"/>
    <w:rsid w:val="00D22EBB"/>
    <w:rsid w:val="00D265EB"/>
    <w:rsid w:val="00D26CC9"/>
    <w:rsid w:val="00D30556"/>
    <w:rsid w:val="00D32059"/>
    <w:rsid w:val="00D34601"/>
    <w:rsid w:val="00D37495"/>
    <w:rsid w:val="00D4320D"/>
    <w:rsid w:val="00D437CC"/>
    <w:rsid w:val="00D44C86"/>
    <w:rsid w:val="00D45057"/>
    <w:rsid w:val="00D45E65"/>
    <w:rsid w:val="00D47270"/>
    <w:rsid w:val="00D52B93"/>
    <w:rsid w:val="00D5342D"/>
    <w:rsid w:val="00D53EC8"/>
    <w:rsid w:val="00D54E46"/>
    <w:rsid w:val="00D5602E"/>
    <w:rsid w:val="00D60D2D"/>
    <w:rsid w:val="00D60D52"/>
    <w:rsid w:val="00D67326"/>
    <w:rsid w:val="00D717ED"/>
    <w:rsid w:val="00D72442"/>
    <w:rsid w:val="00D76EA0"/>
    <w:rsid w:val="00D7768B"/>
    <w:rsid w:val="00D814FD"/>
    <w:rsid w:val="00D81CD4"/>
    <w:rsid w:val="00D82527"/>
    <w:rsid w:val="00D85756"/>
    <w:rsid w:val="00D867D7"/>
    <w:rsid w:val="00D87894"/>
    <w:rsid w:val="00D93DB1"/>
    <w:rsid w:val="00DB1951"/>
    <w:rsid w:val="00DB5127"/>
    <w:rsid w:val="00DB6EC0"/>
    <w:rsid w:val="00DC3C0F"/>
    <w:rsid w:val="00DC78CE"/>
    <w:rsid w:val="00DD0385"/>
    <w:rsid w:val="00DD3C6F"/>
    <w:rsid w:val="00DE3193"/>
    <w:rsid w:val="00DE4FC9"/>
    <w:rsid w:val="00DE76C1"/>
    <w:rsid w:val="00DF0154"/>
    <w:rsid w:val="00DF0509"/>
    <w:rsid w:val="00DF152E"/>
    <w:rsid w:val="00DF1EAE"/>
    <w:rsid w:val="00DF589A"/>
    <w:rsid w:val="00DF75B5"/>
    <w:rsid w:val="00E000DE"/>
    <w:rsid w:val="00E02270"/>
    <w:rsid w:val="00E11D53"/>
    <w:rsid w:val="00E1299D"/>
    <w:rsid w:val="00E12A91"/>
    <w:rsid w:val="00E13AED"/>
    <w:rsid w:val="00E1568B"/>
    <w:rsid w:val="00E15E55"/>
    <w:rsid w:val="00E15ED4"/>
    <w:rsid w:val="00E25815"/>
    <w:rsid w:val="00E25D72"/>
    <w:rsid w:val="00E30401"/>
    <w:rsid w:val="00E324C5"/>
    <w:rsid w:val="00E333C8"/>
    <w:rsid w:val="00E441FA"/>
    <w:rsid w:val="00E45A1C"/>
    <w:rsid w:val="00E465FB"/>
    <w:rsid w:val="00E55490"/>
    <w:rsid w:val="00E56DC7"/>
    <w:rsid w:val="00E579F3"/>
    <w:rsid w:val="00E660F1"/>
    <w:rsid w:val="00E807AD"/>
    <w:rsid w:val="00E857B0"/>
    <w:rsid w:val="00E90FBC"/>
    <w:rsid w:val="00E97506"/>
    <w:rsid w:val="00EA3353"/>
    <w:rsid w:val="00EA3ACF"/>
    <w:rsid w:val="00EA5B66"/>
    <w:rsid w:val="00EA63BF"/>
    <w:rsid w:val="00EA6F2B"/>
    <w:rsid w:val="00EA7F91"/>
    <w:rsid w:val="00EC6C08"/>
    <w:rsid w:val="00EC7B09"/>
    <w:rsid w:val="00ED0A8A"/>
    <w:rsid w:val="00ED51D6"/>
    <w:rsid w:val="00EE1EAA"/>
    <w:rsid w:val="00EE548F"/>
    <w:rsid w:val="00EE5632"/>
    <w:rsid w:val="00EF09D2"/>
    <w:rsid w:val="00EF0A03"/>
    <w:rsid w:val="00EF4B3B"/>
    <w:rsid w:val="00F01F5E"/>
    <w:rsid w:val="00F04235"/>
    <w:rsid w:val="00F12232"/>
    <w:rsid w:val="00F13B9B"/>
    <w:rsid w:val="00F13D31"/>
    <w:rsid w:val="00F15590"/>
    <w:rsid w:val="00F20B01"/>
    <w:rsid w:val="00F21635"/>
    <w:rsid w:val="00F26A62"/>
    <w:rsid w:val="00F30B1A"/>
    <w:rsid w:val="00F33A7A"/>
    <w:rsid w:val="00F35B11"/>
    <w:rsid w:val="00F35C47"/>
    <w:rsid w:val="00F413E6"/>
    <w:rsid w:val="00F4270A"/>
    <w:rsid w:val="00F42B36"/>
    <w:rsid w:val="00F46D30"/>
    <w:rsid w:val="00F511F2"/>
    <w:rsid w:val="00F541D8"/>
    <w:rsid w:val="00F5778B"/>
    <w:rsid w:val="00F606BA"/>
    <w:rsid w:val="00F64750"/>
    <w:rsid w:val="00F6755A"/>
    <w:rsid w:val="00F67CB7"/>
    <w:rsid w:val="00F67DA7"/>
    <w:rsid w:val="00F727D8"/>
    <w:rsid w:val="00F732D7"/>
    <w:rsid w:val="00F77257"/>
    <w:rsid w:val="00F812DF"/>
    <w:rsid w:val="00F82C6F"/>
    <w:rsid w:val="00F866AC"/>
    <w:rsid w:val="00F90F39"/>
    <w:rsid w:val="00F91030"/>
    <w:rsid w:val="00F93823"/>
    <w:rsid w:val="00F93882"/>
    <w:rsid w:val="00F966EE"/>
    <w:rsid w:val="00FA4CCD"/>
    <w:rsid w:val="00FA6969"/>
    <w:rsid w:val="00FB2CC7"/>
    <w:rsid w:val="00FB4B73"/>
    <w:rsid w:val="00FB67D1"/>
    <w:rsid w:val="00FB6E80"/>
    <w:rsid w:val="00FC3194"/>
    <w:rsid w:val="00FC4770"/>
    <w:rsid w:val="00FC7E29"/>
    <w:rsid w:val="00FD3429"/>
    <w:rsid w:val="00FD4C9B"/>
    <w:rsid w:val="00FD5338"/>
    <w:rsid w:val="00FD71CA"/>
    <w:rsid w:val="00FE044F"/>
    <w:rsid w:val="00FE37CA"/>
    <w:rsid w:val="00FE602C"/>
    <w:rsid w:val="00FF2F38"/>
    <w:rsid w:val="00FF46A8"/>
    <w:rsid w:val="00FF5F80"/>
    <w:rsid w:val="00FF65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BC85E-D06D-4D41-A2E6-C56D6D6C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495"/>
  </w:style>
  <w:style w:type="paragraph" w:styleId="Footer">
    <w:name w:val="footer"/>
    <w:basedOn w:val="Normal"/>
    <w:link w:val="FooterChar"/>
    <w:uiPriority w:val="99"/>
    <w:unhideWhenUsed/>
    <w:rsid w:val="00D37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495"/>
  </w:style>
  <w:style w:type="paragraph" w:styleId="ListParagraph">
    <w:name w:val="List Paragraph"/>
    <w:basedOn w:val="Normal"/>
    <w:uiPriority w:val="34"/>
    <w:qFormat/>
    <w:rsid w:val="00F606BA"/>
    <w:pPr>
      <w:ind w:left="720"/>
      <w:contextualSpacing/>
    </w:pPr>
  </w:style>
  <w:style w:type="character" w:styleId="Hyperlink">
    <w:name w:val="Hyperlink"/>
    <w:basedOn w:val="DefaultParagraphFont"/>
    <w:uiPriority w:val="99"/>
    <w:unhideWhenUsed/>
    <w:rsid w:val="001E10EC"/>
    <w:rPr>
      <w:color w:val="0563C1" w:themeColor="hyperlink"/>
      <w:u w:val="single"/>
    </w:rPr>
  </w:style>
  <w:style w:type="table" w:styleId="TableGrid">
    <w:name w:val="Table Grid"/>
    <w:basedOn w:val="TableNormal"/>
    <w:uiPriority w:val="39"/>
    <w:rsid w:val="009B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ps.gov.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24</Pages>
  <Words>9839</Words>
  <Characters>56088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2014-11-10T05:42:00Z</dcterms:created>
  <dcterms:modified xsi:type="dcterms:W3CDTF">2015-08-20T09:37:00Z</dcterms:modified>
</cp:coreProperties>
</file>